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22F" w:rsidRDefault="0027122F" w:rsidP="00FA34D7">
      <w:pPr>
        <w:jc w:val="both"/>
        <w:rPr>
          <w:rtl/>
        </w:rPr>
      </w:pPr>
    </w:p>
    <w:p w:rsidR="00257B45" w:rsidRDefault="00FA34D7" w:rsidP="00FA34D7">
      <w:pPr>
        <w:jc w:val="center"/>
        <w:rPr>
          <w:rFonts w:hint="cs"/>
          <w:b/>
          <w:bCs/>
          <w:sz w:val="40"/>
          <w:szCs w:val="40"/>
          <w:rtl/>
        </w:rPr>
      </w:pPr>
      <w:r>
        <w:rPr>
          <w:rFonts w:hint="cs"/>
          <w:b/>
          <w:bCs/>
          <w:sz w:val="40"/>
          <w:szCs w:val="40"/>
          <w:rtl/>
        </w:rPr>
        <w:t>أفول</w:t>
      </w:r>
      <w:r w:rsidR="00257B45" w:rsidRPr="00257B45">
        <w:rPr>
          <w:rFonts w:hint="cs"/>
          <w:b/>
          <w:bCs/>
          <w:sz w:val="40"/>
          <w:szCs w:val="40"/>
          <w:rtl/>
        </w:rPr>
        <w:t xml:space="preserve"> الد</w:t>
      </w:r>
      <w:r>
        <w:rPr>
          <w:rFonts w:hint="cs"/>
          <w:b/>
          <w:bCs/>
          <w:sz w:val="40"/>
          <w:szCs w:val="40"/>
          <w:rtl/>
        </w:rPr>
        <w:t>َّ</w:t>
      </w:r>
      <w:r w:rsidR="00257B45" w:rsidRPr="00257B45">
        <w:rPr>
          <w:rFonts w:hint="cs"/>
          <w:b/>
          <w:bCs/>
          <w:sz w:val="40"/>
          <w:szCs w:val="40"/>
          <w:rtl/>
        </w:rPr>
        <w:t>ول</w:t>
      </w:r>
      <w:r>
        <w:rPr>
          <w:rFonts w:hint="cs"/>
          <w:b/>
          <w:bCs/>
          <w:sz w:val="40"/>
          <w:szCs w:val="40"/>
          <w:rtl/>
        </w:rPr>
        <w:t>ة</w:t>
      </w:r>
      <w:r w:rsidR="00257B45" w:rsidRPr="00257B45">
        <w:rPr>
          <w:rFonts w:hint="cs"/>
          <w:b/>
          <w:bCs/>
          <w:sz w:val="40"/>
          <w:szCs w:val="40"/>
          <w:rtl/>
        </w:rPr>
        <w:t xml:space="preserve"> الوطنيَّة</w:t>
      </w:r>
      <w:r>
        <w:rPr>
          <w:rFonts w:hint="cs"/>
          <w:b/>
          <w:bCs/>
          <w:sz w:val="40"/>
          <w:szCs w:val="40"/>
          <w:rtl/>
        </w:rPr>
        <w:t xml:space="preserve"> العربيَّة </w:t>
      </w:r>
    </w:p>
    <w:p w:rsidR="00012914" w:rsidRDefault="00012914" w:rsidP="00012914">
      <w:pPr>
        <w:jc w:val="right"/>
        <w:rPr>
          <w:rFonts w:hint="cs"/>
          <w:b/>
          <w:bCs/>
          <w:sz w:val="40"/>
          <w:szCs w:val="40"/>
          <w:rtl/>
        </w:rPr>
      </w:pPr>
      <w:r>
        <w:rPr>
          <w:rFonts w:hint="cs"/>
          <w:b/>
          <w:bCs/>
          <w:sz w:val="40"/>
          <w:szCs w:val="40"/>
          <w:rtl/>
        </w:rPr>
        <w:t xml:space="preserve">طه سليمان </w:t>
      </w:r>
    </w:p>
    <w:p w:rsidR="00012914" w:rsidRPr="00257B45" w:rsidRDefault="00012914" w:rsidP="00012914">
      <w:pPr>
        <w:jc w:val="right"/>
        <w:rPr>
          <w:b/>
          <w:bCs/>
          <w:sz w:val="40"/>
          <w:szCs w:val="40"/>
          <w:rtl/>
        </w:rPr>
      </w:pPr>
      <w:r>
        <w:rPr>
          <w:rFonts w:hint="cs"/>
          <w:b/>
          <w:bCs/>
          <w:sz w:val="40"/>
          <w:szCs w:val="40"/>
          <w:rtl/>
        </w:rPr>
        <w:t>15/5/1439ه</w:t>
      </w:r>
    </w:p>
    <w:p w:rsidR="00257B45" w:rsidRDefault="00257B45" w:rsidP="00FA34D7">
      <w:pPr>
        <w:jc w:val="both"/>
        <w:rPr>
          <w:rtl/>
        </w:rPr>
      </w:pPr>
    </w:p>
    <w:p w:rsidR="0027122F" w:rsidRDefault="0027122F" w:rsidP="00FA34D7">
      <w:pPr>
        <w:jc w:val="both"/>
        <w:rPr>
          <w:rtl/>
        </w:rPr>
      </w:pPr>
      <w:r>
        <w:rPr>
          <w:rFonts w:hint="cs"/>
          <w:rtl/>
        </w:rPr>
        <w:t>شهد عصر</w:t>
      </w:r>
      <w:r w:rsidR="00012914">
        <w:rPr>
          <w:rFonts w:hint="eastAsia"/>
          <w:rtl/>
        </w:rPr>
        <w:t>ُ</w:t>
      </w:r>
      <w:r>
        <w:rPr>
          <w:rFonts w:hint="cs"/>
          <w:rtl/>
        </w:rPr>
        <w:t>نا هذا سقوط</w:t>
      </w:r>
      <w:r w:rsidR="00012914">
        <w:rPr>
          <w:rFonts w:hint="eastAsia"/>
          <w:rtl/>
        </w:rPr>
        <w:t>َ</w:t>
      </w:r>
      <w:r>
        <w:rPr>
          <w:rFonts w:hint="cs"/>
          <w:rtl/>
        </w:rPr>
        <w:t xml:space="preserve"> العديد من الأصنام والمبادئ الأرضيَّة والتي عُبد</w:t>
      </w:r>
      <w:r w:rsidR="00257B45">
        <w:rPr>
          <w:rFonts w:hint="cs"/>
          <w:rtl/>
        </w:rPr>
        <w:t>َ</w:t>
      </w:r>
      <w:r>
        <w:rPr>
          <w:rFonts w:hint="cs"/>
          <w:rtl/>
        </w:rPr>
        <w:t xml:space="preserve">ت من دون الله في هذا العصر لفتراتٍ متفاوتة . </w:t>
      </w:r>
    </w:p>
    <w:p w:rsidR="00257B45" w:rsidRDefault="0027122F" w:rsidP="00FA34D7">
      <w:pPr>
        <w:jc w:val="both"/>
        <w:rPr>
          <w:rtl/>
        </w:rPr>
      </w:pPr>
      <w:r>
        <w:rPr>
          <w:rFonts w:hint="cs"/>
          <w:rtl/>
        </w:rPr>
        <w:t>فشهد السقوط</w:t>
      </w:r>
      <w:r w:rsidR="00257B45">
        <w:rPr>
          <w:rFonts w:hint="cs"/>
          <w:rtl/>
        </w:rPr>
        <w:t>َ</w:t>
      </w:r>
      <w:r>
        <w:rPr>
          <w:rFonts w:hint="cs"/>
          <w:rtl/>
        </w:rPr>
        <w:t xml:space="preserve"> المروِّع للشيوعيَّة ومن ثَمَّ تفكُّك الاتِّحاد السوفييتي وسقوط دول المعسكر الشرقي.</w:t>
      </w:r>
    </w:p>
    <w:p w:rsidR="0027122F" w:rsidRDefault="0027122F" w:rsidP="0017159C">
      <w:pPr>
        <w:jc w:val="both"/>
        <w:rPr>
          <w:rtl/>
        </w:rPr>
      </w:pPr>
      <w:r>
        <w:rPr>
          <w:rFonts w:hint="cs"/>
          <w:rtl/>
        </w:rPr>
        <w:t xml:space="preserve"> كما شهد سقوط القوميَّة العربيَّة وكان غزو "صد</w:t>
      </w:r>
      <w:r w:rsidR="00012914">
        <w:rPr>
          <w:rFonts w:hint="eastAsia"/>
          <w:rtl/>
        </w:rPr>
        <w:t>َّ</w:t>
      </w:r>
      <w:r>
        <w:rPr>
          <w:rFonts w:hint="cs"/>
          <w:rtl/>
        </w:rPr>
        <w:t>ام حسين" للكويت هو</w:t>
      </w:r>
      <w:r w:rsidR="0017159C">
        <w:rPr>
          <w:rFonts w:hint="cs"/>
          <w:rtl/>
        </w:rPr>
        <w:t xml:space="preserve"> بمثابة</w:t>
      </w:r>
      <w:r>
        <w:rPr>
          <w:rFonts w:hint="cs"/>
          <w:rtl/>
        </w:rPr>
        <w:t xml:space="preserve"> المسمار الأخير في نعش</w:t>
      </w:r>
      <w:r w:rsidR="0017159C">
        <w:rPr>
          <w:rFonts w:hint="cs"/>
          <w:rtl/>
        </w:rPr>
        <w:t xml:space="preserve"> القوميَّة العربيَّة</w:t>
      </w:r>
      <w:r>
        <w:rPr>
          <w:rFonts w:hint="cs"/>
          <w:rtl/>
        </w:rPr>
        <w:t xml:space="preserve"> . </w:t>
      </w:r>
    </w:p>
    <w:p w:rsidR="0027122F" w:rsidRDefault="0027122F" w:rsidP="00FA34D7">
      <w:pPr>
        <w:jc w:val="both"/>
        <w:rPr>
          <w:rtl/>
        </w:rPr>
      </w:pPr>
      <w:r>
        <w:rPr>
          <w:rFonts w:hint="cs"/>
          <w:rtl/>
        </w:rPr>
        <w:t xml:space="preserve">كما شهد سقوط مبدأ الإنسانيَّة ويتجلَّى ذلك بوضوحٍ في المشهد السوري , حيث اجتمع حلف وارسو وحلف النيتو </w:t>
      </w:r>
      <w:r w:rsidR="0017159C">
        <w:rPr>
          <w:rFonts w:hint="cs"/>
          <w:rtl/>
        </w:rPr>
        <w:t xml:space="preserve">وحلفاؤهم من العرب وغيرهم </w:t>
      </w:r>
      <w:r>
        <w:rPr>
          <w:rFonts w:hint="cs"/>
          <w:rtl/>
        </w:rPr>
        <w:t>, على حرب الشعب السوري</w:t>
      </w:r>
      <w:r w:rsidR="0017159C">
        <w:rPr>
          <w:rFonts w:hint="cs"/>
          <w:rtl/>
        </w:rPr>
        <w:t xml:space="preserve"> الأعزل</w:t>
      </w:r>
      <w:r>
        <w:rPr>
          <w:rFonts w:hint="cs"/>
          <w:rtl/>
        </w:rPr>
        <w:t xml:space="preserve"> , فقتلوا منه مئات الآلاف , وشرَّدوا أكثر من نصف الشعب , وما زال هذا الشعب المنكوب يعاني من جرَّاء هذا التكالب الدولي عليه . </w:t>
      </w:r>
    </w:p>
    <w:p w:rsidR="0027122F" w:rsidRDefault="0027122F" w:rsidP="00FA34D7">
      <w:pPr>
        <w:jc w:val="both"/>
        <w:rPr>
          <w:rtl/>
        </w:rPr>
      </w:pPr>
      <w:r>
        <w:rPr>
          <w:rFonts w:hint="cs"/>
          <w:rtl/>
        </w:rPr>
        <w:t xml:space="preserve">كما شهد سقوط الديمقراطية ويتجلَّى ذلك بوضوح في دعم الغرب </w:t>
      </w:r>
      <w:r w:rsidR="0017159C">
        <w:rPr>
          <w:rFonts w:hint="cs"/>
          <w:rtl/>
        </w:rPr>
        <w:t xml:space="preserve">وحلفاؤه </w:t>
      </w:r>
      <w:r>
        <w:rPr>
          <w:rFonts w:hint="cs"/>
          <w:rtl/>
        </w:rPr>
        <w:t xml:space="preserve">للثورات المضادَّة للربيع العربي , وإسقاط النظام المنتخب في مصر , واستبداله بنظام انقلابي عسكري . </w:t>
      </w:r>
    </w:p>
    <w:p w:rsidR="0027122F" w:rsidRDefault="0017159C" w:rsidP="00012914">
      <w:pPr>
        <w:jc w:val="both"/>
        <w:rPr>
          <w:rtl/>
        </w:rPr>
      </w:pPr>
      <w:r>
        <w:rPr>
          <w:rFonts w:hint="cs"/>
          <w:rtl/>
        </w:rPr>
        <w:t xml:space="preserve">أمَّا </w:t>
      </w:r>
      <w:r w:rsidR="0027122F">
        <w:rPr>
          <w:rFonts w:hint="cs"/>
          <w:rtl/>
        </w:rPr>
        <w:t>اليوم</w:t>
      </w:r>
      <w:r>
        <w:rPr>
          <w:rFonts w:hint="cs"/>
          <w:rtl/>
        </w:rPr>
        <w:t xml:space="preserve"> فإنَّنا </w:t>
      </w:r>
      <w:r w:rsidR="0027122F">
        <w:rPr>
          <w:rFonts w:hint="cs"/>
          <w:rtl/>
        </w:rPr>
        <w:t>نشهد أفول وتفكُّك الدول الوطنيَّة في المحيط العربي , بدءً من العراق فسوريا ف</w:t>
      </w:r>
      <w:r w:rsidR="00012914">
        <w:rPr>
          <w:rFonts w:hint="cs"/>
          <w:rtl/>
        </w:rPr>
        <w:t>لبنان ف</w:t>
      </w:r>
      <w:r w:rsidR="0027122F">
        <w:rPr>
          <w:rFonts w:hint="cs"/>
          <w:rtl/>
        </w:rPr>
        <w:t xml:space="preserve">ليبيا </w:t>
      </w:r>
      <w:r>
        <w:rPr>
          <w:rFonts w:hint="cs"/>
          <w:rtl/>
        </w:rPr>
        <w:t xml:space="preserve">فالسودان </w:t>
      </w:r>
      <w:r w:rsidR="0027122F">
        <w:rPr>
          <w:rFonts w:hint="cs"/>
          <w:rtl/>
        </w:rPr>
        <w:t xml:space="preserve">فاليمن .. ومن قبل الصومال وأفغانستان , وهناك العديد من الدول في المنطقة مرشَّحة لهذا الانهيار </w:t>
      </w:r>
      <w:r w:rsidR="00012914">
        <w:rPr>
          <w:rFonts w:hint="cs"/>
          <w:rtl/>
        </w:rPr>
        <w:t xml:space="preserve">مثل : مصر والأردن ودول الخليج ؛ </w:t>
      </w:r>
      <w:r>
        <w:rPr>
          <w:rFonts w:hint="cs"/>
          <w:rtl/>
        </w:rPr>
        <w:t>فإنَّ الأزمات في هذه الدُّول هي مقدِّمات لزوال</w:t>
      </w:r>
      <w:r w:rsidR="00012914">
        <w:rPr>
          <w:rFonts w:hint="cs"/>
          <w:rtl/>
        </w:rPr>
        <w:t xml:space="preserve"> الد</w:t>
      </w:r>
      <w:r w:rsidR="00012914">
        <w:rPr>
          <w:rFonts w:hint="eastAsia"/>
          <w:rtl/>
        </w:rPr>
        <w:t>ُّ</w:t>
      </w:r>
      <w:r w:rsidR="00012914">
        <w:rPr>
          <w:rFonts w:hint="cs"/>
          <w:rtl/>
        </w:rPr>
        <w:t xml:space="preserve">ول </w:t>
      </w:r>
      <w:r>
        <w:rPr>
          <w:rFonts w:hint="cs"/>
          <w:rtl/>
        </w:rPr>
        <w:t xml:space="preserve">... </w:t>
      </w:r>
      <w:r w:rsidR="0027122F">
        <w:rPr>
          <w:rFonts w:hint="cs"/>
          <w:rtl/>
        </w:rPr>
        <w:t xml:space="preserve"> </w:t>
      </w:r>
    </w:p>
    <w:p w:rsidR="0027122F" w:rsidRDefault="0027122F" w:rsidP="00440B2F">
      <w:pPr>
        <w:jc w:val="both"/>
        <w:rPr>
          <w:rtl/>
        </w:rPr>
      </w:pPr>
      <w:r>
        <w:rPr>
          <w:rFonts w:hint="cs"/>
          <w:rtl/>
        </w:rPr>
        <w:t>و</w:t>
      </w:r>
      <w:r w:rsidR="00440B2F">
        <w:rPr>
          <w:rFonts w:hint="cs"/>
          <w:rtl/>
        </w:rPr>
        <w:t xml:space="preserve"> مبدأ الوطنيَّة الذي تقوم عليه الدولة الوطنيَّة - والذي ي</w:t>
      </w:r>
      <w:r>
        <w:rPr>
          <w:rFonts w:hint="cs"/>
          <w:rtl/>
        </w:rPr>
        <w:t>عني أنَّ أبناء الوطن الواحد لهم حقوق</w:t>
      </w:r>
      <w:r w:rsidR="00440B2F">
        <w:rPr>
          <w:rFonts w:hint="eastAsia"/>
          <w:rtl/>
        </w:rPr>
        <w:t>ٌ</w:t>
      </w:r>
      <w:r>
        <w:rPr>
          <w:rFonts w:hint="cs"/>
          <w:rtl/>
        </w:rPr>
        <w:t xml:space="preserve"> متساوية وعليهم واجبات متساوية بغضِّ النظر عن ديانتهم وعقائدهم - هي الصورة الوحيدة المعترَف بها عالميًّا - خاصَّة</w:t>
      </w:r>
      <w:r w:rsidR="00440B2F">
        <w:rPr>
          <w:rFonts w:hint="cs"/>
          <w:rtl/>
        </w:rPr>
        <w:t xml:space="preserve">ً للدول العربية والإسلاميَّة - إنَّ هذا المبدأ بشِقَّيه النظري والتطبيقي </w:t>
      </w:r>
      <w:r w:rsidR="00440B2F">
        <w:rPr>
          <w:rFonts w:hint="cs"/>
          <w:rtl/>
        </w:rPr>
        <w:lastRenderedPageBreak/>
        <w:t xml:space="preserve">هو مبدأ جاهلي مناقض للإسلام </w:t>
      </w:r>
      <w:r>
        <w:rPr>
          <w:rFonts w:hint="cs"/>
          <w:rtl/>
        </w:rPr>
        <w:t xml:space="preserve"> </w:t>
      </w:r>
      <w:r w:rsidR="00440B2F">
        <w:rPr>
          <w:rFonts w:hint="cs"/>
          <w:rtl/>
        </w:rPr>
        <w:t xml:space="preserve">, ومن لوازمه : إبطال الأُخوَّة الإسلاميَّة , وواجب النُّصرة , وإبطال عقيدة الولاء والبراء من أجل الدِّين , وإبطال الجهاد وغير ذلك من عُرى الإسلام المعلومة من الدِّين بالضرورة . ولذا أصبح سقوط الدولة الوطنيَّة حتميَّة شرعيَّة إضافة إلى الحتميَّة الواقعيَّة والتاريخيَّة . </w:t>
      </w:r>
    </w:p>
    <w:p w:rsidR="00257B45" w:rsidRPr="00440B2F" w:rsidRDefault="00440B2F" w:rsidP="00440B2F">
      <w:pPr>
        <w:jc w:val="both"/>
        <w:rPr>
          <w:rtl/>
        </w:rPr>
      </w:pPr>
      <w:r>
        <w:rPr>
          <w:rFonts w:hint="cs"/>
          <w:rtl/>
        </w:rPr>
        <w:t xml:space="preserve">إنَّنا </w:t>
      </w:r>
      <w:r w:rsidR="0027122F">
        <w:rPr>
          <w:rFonts w:hint="cs"/>
          <w:rtl/>
        </w:rPr>
        <w:t>نشاهد الن</w:t>
      </w:r>
      <w:r>
        <w:rPr>
          <w:rFonts w:hint="eastAsia"/>
          <w:rtl/>
        </w:rPr>
        <w:t>ِّ</w:t>
      </w:r>
      <w:r w:rsidR="0027122F">
        <w:rPr>
          <w:rFonts w:hint="cs"/>
          <w:rtl/>
        </w:rPr>
        <w:t>ظام</w:t>
      </w:r>
      <w:r>
        <w:rPr>
          <w:rFonts w:hint="eastAsia"/>
          <w:rtl/>
        </w:rPr>
        <w:t>َ</w:t>
      </w:r>
      <w:r>
        <w:rPr>
          <w:rFonts w:hint="cs"/>
          <w:rtl/>
        </w:rPr>
        <w:t xml:space="preserve"> العالمي يسعى في تفكيك الدولة الوطنيَّة في المحيط العربي</w:t>
      </w:r>
      <w:r w:rsidR="0027122F">
        <w:rPr>
          <w:rFonts w:hint="cs"/>
          <w:rtl/>
        </w:rPr>
        <w:t xml:space="preserve"> , وإنشاء وضع جديد عبر ما</w:t>
      </w:r>
      <w:r w:rsidR="00257B45">
        <w:rPr>
          <w:rFonts w:hint="cs"/>
          <w:rtl/>
        </w:rPr>
        <w:t>يُسمَّى "</w:t>
      </w:r>
      <w:r w:rsidR="0027122F">
        <w:rPr>
          <w:rFonts w:hint="cs"/>
          <w:rtl/>
        </w:rPr>
        <w:t>الفوضى الخلَّاقة" ربَّما دويلات</w:t>
      </w:r>
      <w:r>
        <w:rPr>
          <w:rFonts w:hint="cs"/>
          <w:rtl/>
        </w:rPr>
        <w:t xml:space="preserve"> أضعف : </w:t>
      </w:r>
      <w:r w:rsidR="0027122F">
        <w:rPr>
          <w:rFonts w:hint="cs"/>
          <w:rtl/>
        </w:rPr>
        <w:t>طائفيَّة وعرقيَّة ومناطقيَّة , تضمن للغرب المستعمر ا</w:t>
      </w:r>
      <w:r>
        <w:rPr>
          <w:rFonts w:hint="cs"/>
          <w:rtl/>
        </w:rPr>
        <w:t>ستمرار هيمنته على المنطقة ومقد</w:t>
      </w:r>
      <w:r>
        <w:rPr>
          <w:rFonts w:hint="eastAsia"/>
          <w:rtl/>
        </w:rPr>
        <w:t>َ</w:t>
      </w:r>
      <w:r>
        <w:rPr>
          <w:rFonts w:hint="cs"/>
          <w:rtl/>
        </w:rPr>
        <w:t>ّ</w:t>
      </w:r>
      <w:r w:rsidR="0027122F">
        <w:rPr>
          <w:rFonts w:hint="cs"/>
          <w:rtl/>
        </w:rPr>
        <w:t xml:space="preserve">راتها .. </w:t>
      </w:r>
    </w:p>
    <w:p w:rsidR="0027122F" w:rsidRPr="00257B45" w:rsidRDefault="0027122F" w:rsidP="00FA34D7">
      <w:pPr>
        <w:jc w:val="both"/>
        <w:rPr>
          <w:b/>
          <w:bCs/>
          <w:rtl/>
        </w:rPr>
      </w:pPr>
      <w:r w:rsidRPr="00257B45">
        <w:rPr>
          <w:rFonts w:hint="cs"/>
          <w:b/>
          <w:bCs/>
          <w:rtl/>
        </w:rPr>
        <w:t xml:space="preserve">وعوامل أفول الدُّول الوطنيَّة بالمنطقة العربيَّة عديدة ؛ منها : </w:t>
      </w:r>
    </w:p>
    <w:p w:rsidR="00340A3A" w:rsidRDefault="0027122F" w:rsidP="00FA34D7">
      <w:pPr>
        <w:jc w:val="both"/>
        <w:rPr>
          <w:rtl/>
        </w:rPr>
      </w:pPr>
      <w:r>
        <w:rPr>
          <w:rFonts w:hint="cs"/>
          <w:rtl/>
        </w:rPr>
        <w:t xml:space="preserve">1- </w:t>
      </w:r>
      <w:r w:rsidR="00340A3A">
        <w:rPr>
          <w:rFonts w:hint="cs"/>
          <w:rtl/>
        </w:rPr>
        <w:t>عدم الاستقرار السياسي , وبروز الأزمة الاقتصادي</w:t>
      </w:r>
      <w:r w:rsidR="00440B2F">
        <w:rPr>
          <w:rFonts w:hint="eastAsia"/>
          <w:rtl/>
        </w:rPr>
        <w:t>َّ</w:t>
      </w:r>
      <w:r w:rsidR="00340A3A">
        <w:rPr>
          <w:rFonts w:hint="cs"/>
          <w:rtl/>
        </w:rPr>
        <w:t xml:space="preserve">ة , والمشاكل الطائفيَّة , والاجتماعيَّة. </w:t>
      </w:r>
    </w:p>
    <w:p w:rsidR="00340A3A" w:rsidRDefault="00340A3A" w:rsidP="00FA34D7">
      <w:pPr>
        <w:jc w:val="both"/>
        <w:rPr>
          <w:rtl/>
        </w:rPr>
      </w:pPr>
      <w:r>
        <w:rPr>
          <w:rFonts w:hint="cs"/>
          <w:rtl/>
        </w:rPr>
        <w:t xml:space="preserve">2- منح الأقليَّات حقوقَ الأكثريَّة ؛ كالشيعة والنُّصيريَّة والنصارى والدروز ... </w:t>
      </w:r>
    </w:p>
    <w:p w:rsidR="00340A3A" w:rsidRDefault="00340A3A" w:rsidP="00FA34D7">
      <w:pPr>
        <w:jc w:val="both"/>
        <w:rPr>
          <w:rtl/>
        </w:rPr>
      </w:pPr>
      <w:r>
        <w:rPr>
          <w:rFonts w:hint="cs"/>
          <w:rtl/>
        </w:rPr>
        <w:t xml:space="preserve">3- إضعاف الدول والشعوب العربية اقتصاديًّا وعسكريًّا , من خلال إشعال المنطقة بالحروب والنِّزاعات والخلافات . </w:t>
      </w:r>
    </w:p>
    <w:p w:rsidR="00340A3A" w:rsidRDefault="00340A3A" w:rsidP="00FA34D7">
      <w:pPr>
        <w:jc w:val="both"/>
        <w:rPr>
          <w:rtl/>
        </w:rPr>
      </w:pPr>
      <w:r>
        <w:rPr>
          <w:rFonts w:hint="cs"/>
          <w:rtl/>
        </w:rPr>
        <w:t>4- مصادرة كلَّ الحقوق السياديَّة للشعوب العربيَّة والإسلامية : السياسي</w:t>
      </w:r>
      <w:r w:rsidR="00EF7B96">
        <w:rPr>
          <w:rFonts w:hint="cs"/>
          <w:rtl/>
        </w:rPr>
        <w:t>َّ</w:t>
      </w:r>
      <w:r>
        <w:rPr>
          <w:rFonts w:hint="cs"/>
          <w:rtl/>
        </w:rPr>
        <w:t>ة , والدينيّ</w:t>
      </w:r>
      <w:r w:rsidR="00EF7B96">
        <w:rPr>
          <w:rFonts w:hint="cs"/>
          <w:rtl/>
        </w:rPr>
        <w:t>َ</w:t>
      </w:r>
      <w:r>
        <w:rPr>
          <w:rFonts w:hint="cs"/>
          <w:rtl/>
        </w:rPr>
        <w:t>ة , والفكري</w:t>
      </w:r>
      <w:r w:rsidR="00EF7B96">
        <w:rPr>
          <w:rFonts w:hint="cs"/>
          <w:rtl/>
        </w:rPr>
        <w:t>َّ</w:t>
      </w:r>
      <w:r>
        <w:rPr>
          <w:rFonts w:hint="cs"/>
          <w:rtl/>
        </w:rPr>
        <w:t xml:space="preserve">ة , والاقتصادية .. </w:t>
      </w:r>
    </w:p>
    <w:p w:rsidR="0027122F" w:rsidRDefault="00340A3A" w:rsidP="00FA34D7">
      <w:pPr>
        <w:jc w:val="both"/>
        <w:rPr>
          <w:rtl/>
        </w:rPr>
      </w:pPr>
      <w:r>
        <w:rPr>
          <w:rFonts w:hint="cs"/>
          <w:rtl/>
        </w:rPr>
        <w:t>5- ضمان تفوُّق إسرائيل , وإحاطتها بدويلات طائفيَّة شموليَّة عميلة تحكم بشريعة الغاب والنَّاب  .</w:t>
      </w:r>
      <w:r w:rsidR="0027122F">
        <w:rPr>
          <w:rFonts w:hint="cs"/>
          <w:rtl/>
        </w:rPr>
        <w:t xml:space="preserve"> </w:t>
      </w:r>
    </w:p>
    <w:p w:rsidR="00257B45" w:rsidRDefault="00257B45" w:rsidP="00FA34D7">
      <w:pPr>
        <w:jc w:val="both"/>
        <w:rPr>
          <w:rtl/>
        </w:rPr>
      </w:pPr>
      <w:r>
        <w:rPr>
          <w:rFonts w:hint="cs"/>
          <w:rtl/>
        </w:rPr>
        <w:t xml:space="preserve">6- عجز الروابط العربية وفشلها الذريع في تحقيق طموح الأمَّة أو حلِّ مشاكلها , وكمثال : الجامعة العربيَّة ,و مجلس التعاون . </w:t>
      </w:r>
    </w:p>
    <w:p w:rsidR="00257B45" w:rsidRDefault="00257B45" w:rsidP="00FA34D7">
      <w:pPr>
        <w:jc w:val="both"/>
        <w:rPr>
          <w:rtl/>
        </w:rPr>
      </w:pPr>
      <w:r>
        <w:rPr>
          <w:rFonts w:hint="cs"/>
          <w:rtl/>
        </w:rPr>
        <w:t xml:space="preserve">7- سياسة إفقار الشعوب وإشغالها بلُقمة العيش . </w:t>
      </w:r>
    </w:p>
    <w:p w:rsidR="00440B2F" w:rsidRDefault="00257B45" w:rsidP="00012914">
      <w:pPr>
        <w:jc w:val="both"/>
        <w:rPr>
          <w:rFonts w:hint="cs"/>
          <w:rtl/>
        </w:rPr>
      </w:pPr>
      <w:r>
        <w:rPr>
          <w:rFonts w:hint="cs"/>
          <w:rtl/>
        </w:rPr>
        <w:t xml:space="preserve">8- اعتبار الإسلام - الذي هو هويَّة شعوب المنطقة - إرهابًا يجب محاربته وتجفيف منابعه الماليَّة والبشريَّة </w:t>
      </w:r>
      <w:r w:rsidR="00012914">
        <w:rPr>
          <w:rFonts w:hint="cs"/>
          <w:rtl/>
        </w:rPr>
        <w:t xml:space="preserve">من العلماء والدُّعاة وشباب الأمَّة . </w:t>
      </w:r>
    </w:p>
    <w:p w:rsidR="00440B2F" w:rsidRDefault="00440B2F" w:rsidP="00FA34D7">
      <w:pPr>
        <w:jc w:val="both"/>
        <w:rPr>
          <w:rFonts w:hint="cs"/>
          <w:rtl/>
        </w:rPr>
      </w:pPr>
      <w:r>
        <w:rPr>
          <w:rFonts w:hint="cs"/>
          <w:rtl/>
        </w:rPr>
        <w:t xml:space="preserve">9- تفكيك الشُّعوب العربيَّة والإسلاميَّة وشرذمتها وإثارة العداوة والبغضاء بينها . </w:t>
      </w:r>
    </w:p>
    <w:p w:rsidR="00440B2F" w:rsidRDefault="00440B2F" w:rsidP="00440B2F">
      <w:pPr>
        <w:jc w:val="both"/>
        <w:rPr>
          <w:rFonts w:hint="cs"/>
          <w:rtl/>
        </w:rPr>
      </w:pPr>
      <w:r>
        <w:rPr>
          <w:rFonts w:hint="cs"/>
          <w:rtl/>
        </w:rPr>
        <w:t xml:space="preserve">10- تفاقم الفساد المالي و الإداري في الدولة الوطنيَّة , وسوء إدارة تلك الحكومات للاقتصاد وبرامج التنمية , مع عجز تلك الحكومات عن تقديم الخدمات الأساسيَّة والضرويَّة لشعوبها . </w:t>
      </w:r>
      <w:r w:rsidR="00257B45">
        <w:rPr>
          <w:rFonts w:hint="cs"/>
          <w:rtl/>
        </w:rPr>
        <w:t xml:space="preserve"> </w:t>
      </w:r>
    </w:p>
    <w:p w:rsidR="00257B45" w:rsidRDefault="00440B2F" w:rsidP="00440B2F">
      <w:pPr>
        <w:jc w:val="both"/>
        <w:rPr>
          <w:rFonts w:hint="cs"/>
          <w:rtl/>
        </w:rPr>
      </w:pPr>
      <w:r>
        <w:rPr>
          <w:rFonts w:hint="cs"/>
          <w:rtl/>
        </w:rPr>
        <w:lastRenderedPageBreak/>
        <w:t>كلُّ تلك العوامل السَّابقة ستؤدِّي إلى إنهاء حالة التوافق المجتمعي , وإلى ظهور حالات من عدم الاستقرار السياسي وإلى بروز العديد من المشاكل الاقتصاديَّة والاضطرابات الاجتماعيَّة والمشاكل الفكريَّة والطائفيَّة , وهذا بدوره سيؤدِّي إلى إجهاض ما تبقَّى من مشروع سايكس بيكو , وظهور وضع جديد أشبه بالفوضى .</w:t>
      </w:r>
    </w:p>
    <w:p w:rsidR="00440B2F" w:rsidRDefault="00440B2F" w:rsidP="00440B2F">
      <w:pPr>
        <w:jc w:val="both"/>
        <w:rPr>
          <w:rFonts w:hint="cs"/>
          <w:rtl/>
        </w:rPr>
      </w:pPr>
      <w:r>
        <w:rPr>
          <w:rFonts w:hint="cs"/>
          <w:rtl/>
        </w:rPr>
        <w:t xml:space="preserve">ولذا لن يكون المعوَّل عليه في إنقاذ الأمَّة أولئك الزعماء والحكَّام الذين رهنوا أنفسهم للغرب , وتنفيذ مخطَّطاته , و إنَّما المعوَّل عليه في هذه المهمَّة الصعبة هم العلماء والدعاة والمصلحون , ولذلك عليهم أن يكونوا في مستوى المسؤوليَّة لإنقاذ أمَّتهم فيتحتَّم عليهم : </w:t>
      </w:r>
    </w:p>
    <w:p w:rsidR="00440B2F" w:rsidRDefault="00440B2F" w:rsidP="00440B2F">
      <w:pPr>
        <w:jc w:val="both"/>
        <w:rPr>
          <w:rFonts w:hint="cs"/>
          <w:rtl/>
        </w:rPr>
      </w:pPr>
      <w:r>
        <w:rPr>
          <w:rFonts w:hint="cs"/>
          <w:rtl/>
        </w:rPr>
        <w:t xml:space="preserve">1- الرجوع إلى الله , والتوبة , وتحقيق التوحيد , والخضوع لشرعه , ومراجعة مواقفهم وضبطها بالشَّرع خصوصًا </w:t>
      </w:r>
      <w:r w:rsidR="00012914">
        <w:rPr>
          <w:rFonts w:hint="cs"/>
          <w:rtl/>
        </w:rPr>
        <w:t>من مبدأ الوطنيَّة الوثنيِّ نفسِه , و</w:t>
      </w:r>
      <w:r>
        <w:rPr>
          <w:rFonts w:hint="cs"/>
          <w:rtl/>
        </w:rPr>
        <w:t xml:space="preserve">من الأحداث الدائرة اليوم في الشام والعراق واليمن وليبيا وغيرها . </w:t>
      </w:r>
    </w:p>
    <w:p w:rsidR="00440B2F" w:rsidRDefault="00440B2F" w:rsidP="00440B2F">
      <w:pPr>
        <w:jc w:val="both"/>
        <w:rPr>
          <w:rFonts w:hint="cs"/>
          <w:rtl/>
        </w:rPr>
      </w:pPr>
      <w:r>
        <w:rPr>
          <w:rFonts w:hint="cs"/>
          <w:rtl/>
        </w:rPr>
        <w:t xml:space="preserve">2- عليهم إنهاء حالة الفرقة الموجودة بينهم . </w:t>
      </w:r>
    </w:p>
    <w:p w:rsidR="00440B2F" w:rsidRDefault="00440B2F" w:rsidP="00440B2F">
      <w:pPr>
        <w:jc w:val="both"/>
        <w:rPr>
          <w:rFonts w:hint="cs"/>
          <w:rtl/>
        </w:rPr>
      </w:pPr>
      <w:r>
        <w:rPr>
          <w:rFonts w:hint="cs"/>
          <w:rtl/>
        </w:rPr>
        <w:t xml:space="preserve">3- عليهم الأخذ بأسباب القوَّة الاقتصاديَّة والإعلاميَّة والإيمانيَّة والتنظيميَّة والعسكريَّة . </w:t>
      </w:r>
    </w:p>
    <w:p w:rsidR="00440B2F" w:rsidRPr="00195C27" w:rsidRDefault="009B75E1" w:rsidP="005D6444">
      <w:r>
        <w:rPr>
          <w:rFonts w:hint="cs"/>
          <w:rtl/>
        </w:rPr>
        <w:t xml:space="preserve">4- </w:t>
      </w:r>
      <w:r w:rsidR="00440B2F" w:rsidRPr="00195C27">
        <w:rPr>
          <w:rtl/>
        </w:rPr>
        <w:t>حد</w:t>
      </w:r>
      <w:r w:rsidR="005D6444">
        <w:rPr>
          <w:rtl/>
        </w:rPr>
        <w:t>ِّ</w:t>
      </w:r>
      <w:r w:rsidR="00440B2F" w:rsidRPr="00195C27">
        <w:rPr>
          <w:rtl/>
        </w:rPr>
        <w:t>دوا أهدافكم بوضوح</w:t>
      </w:r>
      <w:r w:rsidR="00440B2F" w:rsidRPr="00195C27">
        <w:rPr>
          <w:rFonts w:hint="cs"/>
          <w:rtl/>
        </w:rPr>
        <w:t xml:space="preserve"> ؛ وأولها : إقامة الد</w:t>
      </w:r>
      <w:r w:rsidR="00012914">
        <w:rPr>
          <w:rFonts w:hint="eastAsia"/>
          <w:rtl/>
        </w:rPr>
        <w:t>ِّ</w:t>
      </w:r>
      <w:r w:rsidR="00440B2F" w:rsidRPr="00195C27">
        <w:rPr>
          <w:rFonts w:hint="cs"/>
          <w:rtl/>
        </w:rPr>
        <w:t>ين وإعلاء كلمة الله عز</w:t>
      </w:r>
      <w:r w:rsidR="005D6444">
        <w:rPr>
          <w:rFonts w:hint="eastAsia"/>
          <w:rtl/>
        </w:rPr>
        <w:t>َّ</w:t>
      </w:r>
      <w:r w:rsidR="00440B2F" w:rsidRPr="00195C27">
        <w:rPr>
          <w:rFonts w:hint="cs"/>
          <w:rtl/>
        </w:rPr>
        <w:t xml:space="preserve"> وجل</w:t>
      </w:r>
      <w:r w:rsidR="005D6444">
        <w:rPr>
          <w:rFonts w:hint="eastAsia"/>
          <w:rtl/>
        </w:rPr>
        <w:t>َّ</w:t>
      </w:r>
      <w:r w:rsidR="00440B2F" w:rsidRPr="00195C27">
        <w:rPr>
          <w:rFonts w:hint="cs"/>
          <w:rtl/>
        </w:rPr>
        <w:t xml:space="preserve"> في في كافة الشؤون والمجالات ؛ قال تعالى :</w:t>
      </w:r>
      <w:r w:rsidR="005D6444">
        <w:rPr>
          <w:rtl/>
        </w:rPr>
        <w:t>﴿</w:t>
      </w:r>
      <w:r w:rsidR="00440B2F" w:rsidRPr="00195C27">
        <w:rPr>
          <w:rFonts w:hint="cs"/>
          <w:rtl/>
        </w:rPr>
        <w:t xml:space="preserve"> </w:t>
      </w:r>
      <w:r w:rsidR="00440B2F" w:rsidRPr="005D6444">
        <w:rPr>
          <w:rtl/>
        </w:rPr>
        <w:t>شَرَعَ لَكُمْ مِنَ الدِّينِ مَا وَصَّى بِهِ نُوحًا وَالَّذِي أَوْحَيْنَا إِلَيْكَ وَمَا وَصَّيْنَا بِهِ إِبْرَاهِيمَ وَمُوسَى وَعِيسَى أَنْ أَقِيمُوا الدِّينَ وَلَا تَتَفَرَّقُوا فِيهِ كَبُرَ عَلَى الْمُشْرِكِينَ مَا تَدْعُوهُمْ إِلَيْهِ اللَّهُ يَجْتَبِي إِلَيْهِ مَنْ يَشَاءُ وَيَهْدِي إِلَيْهِ مَنْ يُنِيب</w:t>
      </w:r>
      <w:r w:rsidR="00440B2F" w:rsidRPr="00195C27">
        <w:rPr>
          <w:rFonts w:hint="cs"/>
          <w:rtl/>
        </w:rPr>
        <w:t xml:space="preserve"> </w:t>
      </w:r>
      <w:r w:rsidR="005D6444">
        <w:rPr>
          <w:rtl/>
        </w:rPr>
        <w:t>﴾</w:t>
      </w:r>
      <w:r w:rsidR="00440B2F" w:rsidRPr="00195C27">
        <w:rPr>
          <w:rtl/>
        </w:rPr>
        <w:t xml:space="preserve"> </w:t>
      </w:r>
      <w:r w:rsidR="00440B2F" w:rsidRPr="00195C27">
        <w:rPr>
          <w:rFonts w:hint="cs"/>
          <w:sz w:val="28"/>
          <w:szCs w:val="28"/>
          <w:rtl/>
        </w:rPr>
        <w:t xml:space="preserve">سورة </w:t>
      </w:r>
      <w:r w:rsidR="00440B2F" w:rsidRPr="00195C27">
        <w:rPr>
          <w:sz w:val="28"/>
          <w:szCs w:val="28"/>
          <w:rtl/>
        </w:rPr>
        <w:t>الشورى</w:t>
      </w:r>
      <w:r w:rsidR="00440B2F" w:rsidRPr="00195C27">
        <w:rPr>
          <w:rFonts w:hint="cs"/>
          <w:sz w:val="28"/>
          <w:szCs w:val="28"/>
          <w:rtl/>
        </w:rPr>
        <w:t>/</w:t>
      </w:r>
      <w:r w:rsidR="00440B2F" w:rsidRPr="00195C27">
        <w:rPr>
          <w:sz w:val="28"/>
          <w:szCs w:val="28"/>
          <w:rtl/>
        </w:rPr>
        <w:t>13</w:t>
      </w:r>
      <w:r w:rsidR="00440B2F" w:rsidRPr="00195C27">
        <w:rPr>
          <w:rFonts w:hint="cs"/>
          <w:sz w:val="28"/>
          <w:szCs w:val="28"/>
          <w:rtl/>
        </w:rPr>
        <w:t>.</w:t>
      </w:r>
      <w:r w:rsidR="00440B2F" w:rsidRPr="00195C27">
        <w:rPr>
          <w:sz w:val="28"/>
          <w:szCs w:val="28"/>
          <w:rtl/>
        </w:rPr>
        <w:t xml:space="preserve"> </w:t>
      </w:r>
    </w:p>
    <w:p w:rsidR="00440B2F" w:rsidRDefault="00440B2F" w:rsidP="00440B2F">
      <w:pPr>
        <w:rPr>
          <w:rtl/>
        </w:rPr>
      </w:pPr>
      <w:r w:rsidRPr="00551152">
        <w:rPr>
          <w:rFonts w:hint="cs"/>
          <w:rtl/>
        </w:rPr>
        <w:t>قال الشوكا</w:t>
      </w:r>
      <w:r>
        <w:rPr>
          <w:rFonts w:hint="cs"/>
          <w:rtl/>
        </w:rPr>
        <w:t>ني :</w:t>
      </w:r>
    </w:p>
    <w:p w:rsidR="00440B2F" w:rsidRDefault="00440B2F" w:rsidP="005D6444">
      <w:pPr>
        <w:jc w:val="both"/>
        <w:rPr>
          <w:rFonts w:hint="cs"/>
          <w:rtl/>
        </w:rPr>
      </w:pPr>
      <w:r>
        <w:rPr>
          <w:rFonts w:hint="cs"/>
          <w:rtl/>
        </w:rPr>
        <w:t>...</w:t>
      </w:r>
      <w:r w:rsidR="005D6444">
        <w:rPr>
          <w:rtl/>
        </w:rPr>
        <w:t>﴿</w:t>
      </w:r>
      <w:r w:rsidRPr="00551152">
        <w:rPr>
          <w:rtl/>
        </w:rPr>
        <w:t xml:space="preserve"> </w:t>
      </w:r>
      <w:r w:rsidRPr="005D6444">
        <w:rPr>
          <w:rFonts w:hint="eastAsia"/>
          <w:rtl/>
        </w:rPr>
        <w:t>أ</w:t>
      </w:r>
      <w:r w:rsidR="00012914">
        <w:rPr>
          <w:rFonts w:hint="eastAsia"/>
          <w:rtl/>
        </w:rPr>
        <w:t>َ</w:t>
      </w:r>
      <w:r w:rsidRPr="005D6444">
        <w:rPr>
          <w:rFonts w:hint="eastAsia"/>
          <w:rtl/>
        </w:rPr>
        <w:t>ن</w:t>
      </w:r>
      <w:r w:rsidRPr="005D6444">
        <w:rPr>
          <w:rtl/>
        </w:rPr>
        <w:t xml:space="preserve"> </w:t>
      </w:r>
      <w:r w:rsidRPr="005D6444">
        <w:rPr>
          <w:rFonts w:hint="eastAsia"/>
          <w:rtl/>
        </w:rPr>
        <w:t>أ</w:t>
      </w:r>
      <w:r w:rsidR="00012914">
        <w:rPr>
          <w:rFonts w:hint="eastAsia"/>
          <w:rtl/>
        </w:rPr>
        <w:t>َ</w:t>
      </w:r>
      <w:r w:rsidRPr="005D6444">
        <w:rPr>
          <w:rFonts w:hint="eastAsia"/>
          <w:rtl/>
        </w:rPr>
        <w:t>ق</w:t>
      </w:r>
      <w:r w:rsidR="00012914">
        <w:rPr>
          <w:rFonts w:hint="eastAsia"/>
          <w:rtl/>
        </w:rPr>
        <w:t>ِ</w:t>
      </w:r>
      <w:r w:rsidRPr="005D6444">
        <w:rPr>
          <w:rFonts w:hint="eastAsia"/>
          <w:rtl/>
        </w:rPr>
        <w:t>يم</w:t>
      </w:r>
      <w:r w:rsidR="00012914">
        <w:rPr>
          <w:rFonts w:hint="eastAsia"/>
          <w:rtl/>
        </w:rPr>
        <w:t>ُ</w:t>
      </w:r>
      <w:r w:rsidRPr="005D6444">
        <w:rPr>
          <w:rFonts w:hint="eastAsia"/>
          <w:rtl/>
        </w:rPr>
        <w:t>وا</w:t>
      </w:r>
      <w:r w:rsidRPr="005D6444">
        <w:rPr>
          <w:rtl/>
        </w:rPr>
        <w:t xml:space="preserve"> </w:t>
      </w:r>
      <w:r w:rsidRPr="005D6444">
        <w:rPr>
          <w:rFonts w:hint="eastAsia"/>
          <w:rtl/>
        </w:rPr>
        <w:t>الد</w:t>
      </w:r>
      <w:r w:rsidR="00012914">
        <w:rPr>
          <w:rFonts w:hint="eastAsia"/>
          <w:rtl/>
        </w:rPr>
        <w:t>ِّ</w:t>
      </w:r>
      <w:r w:rsidRPr="005D6444">
        <w:rPr>
          <w:rFonts w:hint="eastAsia"/>
          <w:rtl/>
        </w:rPr>
        <w:t>ين</w:t>
      </w:r>
      <w:r w:rsidR="00012914">
        <w:rPr>
          <w:rFonts w:hint="eastAsia"/>
          <w:rtl/>
        </w:rPr>
        <w:t>َ</w:t>
      </w:r>
      <w:r w:rsidRPr="00551152">
        <w:rPr>
          <w:rtl/>
        </w:rPr>
        <w:t xml:space="preserve"> </w:t>
      </w:r>
      <w:r w:rsidR="005D6444">
        <w:rPr>
          <w:rtl/>
        </w:rPr>
        <w:t>﴾</w:t>
      </w:r>
      <w:r w:rsidRPr="00551152">
        <w:rPr>
          <w:rtl/>
        </w:rPr>
        <w:t xml:space="preserve"> </w:t>
      </w:r>
      <w:r w:rsidRPr="00551152">
        <w:rPr>
          <w:rFonts w:hint="eastAsia"/>
          <w:rtl/>
        </w:rPr>
        <w:t>أي</w:t>
      </w:r>
      <w:r w:rsidRPr="00551152">
        <w:rPr>
          <w:rtl/>
        </w:rPr>
        <w:t xml:space="preserve"> </w:t>
      </w:r>
      <w:r>
        <w:rPr>
          <w:rFonts w:hint="cs"/>
          <w:rtl/>
        </w:rPr>
        <w:t xml:space="preserve">: </w:t>
      </w:r>
      <w:r w:rsidRPr="00551152">
        <w:rPr>
          <w:rFonts w:hint="eastAsia"/>
          <w:rtl/>
        </w:rPr>
        <w:t>توحيد</w:t>
      </w:r>
      <w:r w:rsidRPr="00551152">
        <w:rPr>
          <w:rtl/>
        </w:rPr>
        <w:t xml:space="preserve"> </w:t>
      </w:r>
      <w:r w:rsidRPr="00551152">
        <w:rPr>
          <w:rFonts w:hint="eastAsia"/>
          <w:rtl/>
        </w:rPr>
        <w:t>الله</w:t>
      </w:r>
      <w:r>
        <w:rPr>
          <w:rFonts w:hint="cs"/>
          <w:rtl/>
        </w:rPr>
        <w:t xml:space="preserve"> ،</w:t>
      </w:r>
      <w:r w:rsidRPr="00551152">
        <w:rPr>
          <w:rtl/>
        </w:rPr>
        <w:t xml:space="preserve"> </w:t>
      </w:r>
      <w:r w:rsidRPr="00551152">
        <w:rPr>
          <w:rFonts w:hint="eastAsia"/>
          <w:rtl/>
        </w:rPr>
        <w:t>والإيمان</w:t>
      </w:r>
      <w:r w:rsidRPr="00551152">
        <w:rPr>
          <w:rtl/>
        </w:rPr>
        <w:t xml:space="preserve"> </w:t>
      </w:r>
      <w:r w:rsidRPr="00551152">
        <w:rPr>
          <w:rFonts w:hint="eastAsia"/>
          <w:rtl/>
        </w:rPr>
        <w:t>به</w:t>
      </w:r>
      <w:r w:rsidRPr="00551152">
        <w:rPr>
          <w:rtl/>
        </w:rPr>
        <w:t xml:space="preserve"> </w:t>
      </w:r>
      <w:r>
        <w:rPr>
          <w:rFonts w:hint="cs"/>
          <w:rtl/>
        </w:rPr>
        <w:t xml:space="preserve">، </w:t>
      </w:r>
      <w:r w:rsidRPr="00551152">
        <w:rPr>
          <w:rFonts w:hint="eastAsia"/>
          <w:rtl/>
        </w:rPr>
        <w:t>وطاعة</w:t>
      </w:r>
      <w:r w:rsidRPr="00551152">
        <w:rPr>
          <w:rtl/>
        </w:rPr>
        <w:t xml:space="preserve"> </w:t>
      </w:r>
      <w:r w:rsidRPr="00551152">
        <w:rPr>
          <w:rFonts w:hint="eastAsia"/>
          <w:rtl/>
        </w:rPr>
        <w:t>رسله</w:t>
      </w:r>
      <w:r w:rsidRPr="00551152">
        <w:rPr>
          <w:rtl/>
        </w:rPr>
        <w:t xml:space="preserve"> </w:t>
      </w:r>
      <w:r>
        <w:rPr>
          <w:rFonts w:hint="cs"/>
          <w:rtl/>
        </w:rPr>
        <w:t xml:space="preserve">، </w:t>
      </w:r>
      <w:r w:rsidRPr="00551152">
        <w:rPr>
          <w:rFonts w:hint="eastAsia"/>
          <w:rtl/>
        </w:rPr>
        <w:t>وقبول</w:t>
      </w:r>
      <w:r w:rsidRPr="00551152">
        <w:rPr>
          <w:rtl/>
        </w:rPr>
        <w:t xml:space="preserve"> </w:t>
      </w:r>
      <w:r w:rsidRPr="00551152">
        <w:rPr>
          <w:rFonts w:hint="eastAsia"/>
          <w:rtl/>
        </w:rPr>
        <w:t>شرائعه</w:t>
      </w:r>
      <w:r w:rsidRPr="00551152">
        <w:rPr>
          <w:rtl/>
        </w:rPr>
        <w:t xml:space="preserve"> </w:t>
      </w:r>
      <w:r w:rsidRPr="00551152">
        <w:rPr>
          <w:rFonts w:hint="cs"/>
          <w:rtl/>
        </w:rPr>
        <w:t xml:space="preserve">.اهـ </w:t>
      </w:r>
      <w:r w:rsidRPr="00551152">
        <w:rPr>
          <w:rFonts w:hint="cs"/>
          <w:sz w:val="28"/>
          <w:szCs w:val="28"/>
          <w:rtl/>
        </w:rPr>
        <w:t>فتح القدير (4/754)</w:t>
      </w:r>
      <w:r>
        <w:rPr>
          <w:rFonts w:hint="cs"/>
          <w:sz w:val="28"/>
          <w:szCs w:val="28"/>
          <w:rtl/>
        </w:rPr>
        <w:t xml:space="preserve"> </w:t>
      </w:r>
      <w:r w:rsidRPr="00551152">
        <w:rPr>
          <w:rFonts w:hint="cs"/>
          <w:sz w:val="28"/>
          <w:szCs w:val="28"/>
          <w:rtl/>
        </w:rPr>
        <w:t>.</w:t>
      </w:r>
    </w:p>
    <w:p w:rsidR="005D6444" w:rsidRPr="009B75E1" w:rsidRDefault="005D6444" w:rsidP="009B75E1">
      <w:pPr>
        <w:autoSpaceDE w:val="0"/>
        <w:autoSpaceDN w:val="0"/>
        <w:adjustRightInd w:val="0"/>
        <w:rPr>
          <w:sz w:val="28"/>
          <w:szCs w:val="28"/>
          <w:rtl/>
        </w:rPr>
      </w:pPr>
      <w:r w:rsidRPr="00195C27">
        <w:rPr>
          <w:rtl/>
        </w:rPr>
        <w:t>قال تعالى :</w:t>
      </w:r>
      <w:r>
        <w:rPr>
          <w:rtl/>
        </w:rPr>
        <w:t>﴿</w:t>
      </w:r>
      <w:r w:rsidRPr="00195C27">
        <w:rPr>
          <w:rtl/>
        </w:rPr>
        <w:t xml:space="preserve"> </w:t>
      </w:r>
      <w:r w:rsidRPr="005D6444">
        <w:rPr>
          <w:rFonts w:hint="eastAsia"/>
          <w:rtl/>
        </w:rPr>
        <w:t>يَا</w:t>
      </w:r>
      <w:r w:rsidRPr="005D6444">
        <w:rPr>
          <w:rtl/>
        </w:rPr>
        <w:t xml:space="preserve"> </w:t>
      </w:r>
      <w:r w:rsidRPr="005D6444">
        <w:rPr>
          <w:rFonts w:hint="eastAsia"/>
          <w:rtl/>
        </w:rPr>
        <w:t>أَيُّهَا</w:t>
      </w:r>
      <w:r w:rsidRPr="005D6444">
        <w:rPr>
          <w:rtl/>
        </w:rPr>
        <w:t xml:space="preserve"> </w:t>
      </w:r>
      <w:r w:rsidRPr="005D6444">
        <w:rPr>
          <w:rFonts w:hint="eastAsia"/>
          <w:rtl/>
        </w:rPr>
        <w:t>الَّذِينَ</w:t>
      </w:r>
      <w:r w:rsidRPr="005D6444">
        <w:rPr>
          <w:rtl/>
        </w:rPr>
        <w:t xml:space="preserve"> </w:t>
      </w:r>
      <w:r w:rsidRPr="005D6444">
        <w:rPr>
          <w:rFonts w:hint="eastAsia"/>
          <w:rtl/>
        </w:rPr>
        <w:t>آمَنُوا</w:t>
      </w:r>
      <w:r w:rsidRPr="005D6444">
        <w:rPr>
          <w:rtl/>
        </w:rPr>
        <w:t xml:space="preserve"> </w:t>
      </w:r>
      <w:r w:rsidRPr="005D6444">
        <w:rPr>
          <w:rFonts w:hint="eastAsia"/>
          <w:rtl/>
        </w:rPr>
        <w:t>إِذَا</w:t>
      </w:r>
      <w:r w:rsidRPr="005D6444">
        <w:rPr>
          <w:rtl/>
        </w:rPr>
        <w:t xml:space="preserve"> </w:t>
      </w:r>
      <w:r w:rsidRPr="005D6444">
        <w:rPr>
          <w:rFonts w:hint="eastAsia"/>
          <w:rtl/>
        </w:rPr>
        <w:t>لَقِيتُمْ</w:t>
      </w:r>
      <w:r w:rsidRPr="005D6444">
        <w:rPr>
          <w:rtl/>
        </w:rPr>
        <w:t xml:space="preserve"> </w:t>
      </w:r>
      <w:r w:rsidRPr="005D6444">
        <w:rPr>
          <w:rFonts w:hint="eastAsia"/>
          <w:rtl/>
        </w:rPr>
        <w:t>فِئَةً</w:t>
      </w:r>
      <w:r w:rsidRPr="005D6444">
        <w:rPr>
          <w:rtl/>
        </w:rPr>
        <w:t xml:space="preserve"> </w:t>
      </w:r>
      <w:r w:rsidRPr="005D6444">
        <w:rPr>
          <w:rFonts w:hint="eastAsia"/>
          <w:rtl/>
        </w:rPr>
        <w:t>فَاثْبُتُوا</w:t>
      </w:r>
      <w:r w:rsidRPr="005D6444">
        <w:rPr>
          <w:rtl/>
        </w:rPr>
        <w:t xml:space="preserve"> </w:t>
      </w:r>
      <w:r w:rsidRPr="005D6444">
        <w:rPr>
          <w:rFonts w:hint="eastAsia"/>
          <w:rtl/>
        </w:rPr>
        <w:t>وَاذْكُرُوا</w:t>
      </w:r>
      <w:r w:rsidRPr="005D6444">
        <w:rPr>
          <w:rtl/>
        </w:rPr>
        <w:t xml:space="preserve"> </w:t>
      </w:r>
      <w:r w:rsidRPr="005D6444">
        <w:rPr>
          <w:rFonts w:hint="eastAsia"/>
          <w:rtl/>
        </w:rPr>
        <w:t>اللَّهَ</w:t>
      </w:r>
      <w:r w:rsidRPr="005D6444">
        <w:rPr>
          <w:rtl/>
        </w:rPr>
        <w:t xml:space="preserve"> </w:t>
      </w:r>
      <w:r w:rsidRPr="005D6444">
        <w:rPr>
          <w:rFonts w:hint="eastAsia"/>
          <w:rtl/>
        </w:rPr>
        <w:t>كَثِيرًا</w:t>
      </w:r>
      <w:r w:rsidRPr="005D6444">
        <w:rPr>
          <w:rtl/>
        </w:rPr>
        <w:t xml:space="preserve"> </w:t>
      </w:r>
      <w:r w:rsidRPr="005D6444">
        <w:rPr>
          <w:rFonts w:hint="eastAsia"/>
          <w:rtl/>
        </w:rPr>
        <w:t>لَعَلَّكُمْ</w:t>
      </w:r>
      <w:r w:rsidRPr="005D6444">
        <w:rPr>
          <w:rtl/>
        </w:rPr>
        <w:t xml:space="preserve"> </w:t>
      </w:r>
      <w:r w:rsidRPr="005D6444">
        <w:rPr>
          <w:rFonts w:hint="eastAsia"/>
          <w:rtl/>
        </w:rPr>
        <w:t>تُفْلِحُونَ</w:t>
      </w:r>
      <w:r w:rsidRPr="005D6444">
        <w:rPr>
          <w:rtl/>
        </w:rPr>
        <w:t xml:space="preserve"> </w:t>
      </w:r>
      <w:r w:rsidR="00012914">
        <w:rPr>
          <w:rFonts w:hint="cs"/>
          <w:rtl/>
        </w:rPr>
        <w:t>.</w:t>
      </w:r>
      <w:r w:rsidRPr="005D6444">
        <w:rPr>
          <w:rFonts w:hint="cs"/>
          <w:rtl/>
        </w:rPr>
        <w:t xml:space="preserve"> </w:t>
      </w:r>
      <w:r w:rsidRPr="005D6444">
        <w:rPr>
          <w:rtl/>
        </w:rPr>
        <w:t>وَأَطِيعُوا اللَّهَ وَرَسُولَهُ وَلَا تَنَازَعُوا فَتَفْشَلُوا وَتَذْهَبَ رِيحُكُمْ وَاصْبِرُوا إِنَّ اللَّهَ مَعَ الصَّابِرِينَ</w:t>
      </w:r>
      <w:r w:rsidRPr="00195C27">
        <w:rPr>
          <w:rtl/>
        </w:rPr>
        <w:t xml:space="preserve"> </w:t>
      </w:r>
      <w:r>
        <w:rPr>
          <w:rtl/>
        </w:rPr>
        <w:t>﴾</w:t>
      </w:r>
      <w:r w:rsidRPr="00195C27">
        <w:rPr>
          <w:rtl/>
        </w:rPr>
        <w:t xml:space="preserve"> </w:t>
      </w:r>
      <w:r w:rsidRPr="00195C27">
        <w:rPr>
          <w:rFonts w:hint="cs"/>
          <w:sz w:val="28"/>
          <w:szCs w:val="28"/>
          <w:rtl/>
        </w:rPr>
        <w:t xml:space="preserve">سورة </w:t>
      </w:r>
      <w:r w:rsidRPr="00195C27">
        <w:rPr>
          <w:sz w:val="28"/>
          <w:szCs w:val="28"/>
          <w:rtl/>
        </w:rPr>
        <w:t>الأنفال /</w:t>
      </w:r>
      <w:r>
        <w:rPr>
          <w:rFonts w:hint="cs"/>
          <w:sz w:val="28"/>
          <w:szCs w:val="28"/>
          <w:rtl/>
        </w:rPr>
        <w:t xml:space="preserve">45، </w:t>
      </w:r>
      <w:r w:rsidRPr="00195C27">
        <w:rPr>
          <w:sz w:val="28"/>
          <w:szCs w:val="28"/>
          <w:rtl/>
        </w:rPr>
        <w:t>46</w:t>
      </w:r>
      <w:r w:rsidR="009B75E1">
        <w:rPr>
          <w:rFonts w:hint="cs"/>
          <w:sz w:val="28"/>
          <w:szCs w:val="28"/>
          <w:rtl/>
        </w:rPr>
        <w:t xml:space="preserve"> </w:t>
      </w:r>
      <w:r w:rsidRPr="00195C27">
        <w:rPr>
          <w:sz w:val="28"/>
          <w:szCs w:val="28"/>
          <w:rtl/>
        </w:rPr>
        <w:t>.</w:t>
      </w:r>
    </w:p>
    <w:p w:rsidR="005D6444" w:rsidRPr="00195C27" w:rsidRDefault="005D6444" w:rsidP="005D6444">
      <w:pPr>
        <w:autoSpaceDE w:val="0"/>
        <w:autoSpaceDN w:val="0"/>
        <w:adjustRightInd w:val="0"/>
        <w:rPr>
          <w:rtl/>
        </w:rPr>
      </w:pPr>
      <w:r w:rsidRPr="00195C27">
        <w:rPr>
          <w:rFonts w:hint="eastAsia"/>
          <w:rtl/>
        </w:rPr>
        <w:t>يقول</w:t>
      </w:r>
      <w:r w:rsidRPr="00195C27">
        <w:rPr>
          <w:rtl/>
        </w:rPr>
        <w:t xml:space="preserve"> </w:t>
      </w:r>
      <w:r w:rsidRPr="00195C27">
        <w:rPr>
          <w:rFonts w:hint="eastAsia"/>
          <w:rtl/>
        </w:rPr>
        <w:t>ابن</w:t>
      </w:r>
      <w:r w:rsidRPr="00195C27">
        <w:rPr>
          <w:rtl/>
        </w:rPr>
        <w:t xml:space="preserve"> </w:t>
      </w:r>
      <w:r w:rsidRPr="00195C27">
        <w:rPr>
          <w:rFonts w:hint="eastAsia"/>
          <w:rtl/>
        </w:rPr>
        <w:t>القي</w:t>
      </w:r>
      <w:r>
        <w:rPr>
          <w:rFonts w:hint="eastAsia"/>
          <w:rtl/>
        </w:rPr>
        <w:t>ِّ</w:t>
      </w:r>
      <w:r w:rsidRPr="00195C27">
        <w:rPr>
          <w:rFonts w:hint="eastAsia"/>
          <w:rtl/>
        </w:rPr>
        <w:t>م</w:t>
      </w:r>
      <w:r w:rsidRPr="00195C27">
        <w:rPr>
          <w:rtl/>
        </w:rPr>
        <w:t xml:space="preserve"> </w:t>
      </w:r>
      <w:r>
        <w:rPr>
          <w:rFonts w:hint="cs"/>
          <w:rtl/>
        </w:rPr>
        <w:t xml:space="preserve">- </w:t>
      </w:r>
      <w:r w:rsidRPr="00195C27">
        <w:rPr>
          <w:rFonts w:hint="eastAsia"/>
          <w:rtl/>
        </w:rPr>
        <w:t>رحمه</w:t>
      </w:r>
      <w:r w:rsidRPr="00195C27">
        <w:rPr>
          <w:rtl/>
        </w:rPr>
        <w:t xml:space="preserve"> </w:t>
      </w:r>
      <w:r w:rsidRPr="00195C27">
        <w:rPr>
          <w:rFonts w:hint="eastAsia"/>
          <w:rtl/>
        </w:rPr>
        <w:t>الله</w:t>
      </w:r>
      <w:r w:rsidRPr="00195C27">
        <w:rPr>
          <w:rtl/>
        </w:rPr>
        <w:t xml:space="preserve"> </w:t>
      </w:r>
      <w:r w:rsidRPr="00195C27">
        <w:rPr>
          <w:rFonts w:hint="eastAsia"/>
          <w:rtl/>
        </w:rPr>
        <w:t>تعالى</w:t>
      </w:r>
      <w:r>
        <w:rPr>
          <w:rFonts w:hint="cs"/>
          <w:rtl/>
        </w:rPr>
        <w:t xml:space="preserve"> -</w:t>
      </w:r>
      <w:r w:rsidRPr="00195C27">
        <w:rPr>
          <w:rFonts w:hint="cs"/>
          <w:rtl/>
        </w:rPr>
        <w:t xml:space="preserve"> </w:t>
      </w:r>
      <w:r w:rsidRPr="00195C27">
        <w:rPr>
          <w:rtl/>
        </w:rPr>
        <w:t>:</w:t>
      </w:r>
      <w:r w:rsidRPr="00195C27">
        <w:rPr>
          <w:rFonts w:hint="eastAsia"/>
          <w:rtl/>
        </w:rPr>
        <w:t xml:space="preserve"> </w:t>
      </w:r>
    </w:p>
    <w:p w:rsidR="005D6444" w:rsidRPr="00195C27" w:rsidRDefault="005D6444" w:rsidP="005D6444">
      <w:pPr>
        <w:autoSpaceDE w:val="0"/>
        <w:autoSpaceDN w:val="0"/>
        <w:adjustRightInd w:val="0"/>
        <w:rPr>
          <w:rtl/>
        </w:rPr>
      </w:pPr>
      <w:r w:rsidRPr="00195C27">
        <w:rPr>
          <w:rtl/>
        </w:rPr>
        <w:t xml:space="preserve"> </w:t>
      </w:r>
      <w:r>
        <w:rPr>
          <w:rFonts w:hint="cs"/>
          <w:rtl/>
        </w:rPr>
        <w:t xml:space="preserve">... </w:t>
      </w:r>
      <w:r w:rsidRPr="00195C27">
        <w:rPr>
          <w:rFonts w:hint="eastAsia"/>
          <w:rtl/>
        </w:rPr>
        <w:t>فأمر</w:t>
      </w:r>
      <w:r w:rsidRPr="00195C27">
        <w:rPr>
          <w:rtl/>
        </w:rPr>
        <w:t xml:space="preserve"> </w:t>
      </w:r>
      <w:r w:rsidRPr="00195C27">
        <w:rPr>
          <w:rFonts w:hint="eastAsia"/>
          <w:rtl/>
        </w:rPr>
        <w:t>المجاهدين</w:t>
      </w:r>
      <w:r w:rsidRPr="00195C27">
        <w:rPr>
          <w:rtl/>
        </w:rPr>
        <w:t xml:space="preserve"> </w:t>
      </w:r>
      <w:r w:rsidRPr="00195C27">
        <w:rPr>
          <w:rFonts w:hint="eastAsia"/>
          <w:rtl/>
        </w:rPr>
        <w:t>فيها</w:t>
      </w:r>
      <w:r w:rsidRPr="00195C27">
        <w:rPr>
          <w:rtl/>
        </w:rPr>
        <w:t xml:space="preserve"> </w:t>
      </w:r>
      <w:r w:rsidRPr="00195C27">
        <w:rPr>
          <w:rFonts w:hint="eastAsia"/>
          <w:rtl/>
        </w:rPr>
        <w:t>بخمسة</w:t>
      </w:r>
      <w:r w:rsidRPr="00195C27">
        <w:rPr>
          <w:rtl/>
        </w:rPr>
        <w:t xml:space="preserve"> </w:t>
      </w:r>
      <w:r w:rsidRPr="00195C27">
        <w:rPr>
          <w:rFonts w:hint="eastAsia"/>
          <w:rtl/>
        </w:rPr>
        <w:t>أشياء</w:t>
      </w:r>
      <w:r w:rsidRPr="00195C27">
        <w:rPr>
          <w:rtl/>
        </w:rPr>
        <w:t xml:space="preserve"> </w:t>
      </w:r>
      <w:r w:rsidRPr="00195C27">
        <w:rPr>
          <w:rFonts w:hint="eastAsia"/>
          <w:rtl/>
        </w:rPr>
        <w:t>ما</w:t>
      </w:r>
      <w:r w:rsidRPr="00195C27">
        <w:rPr>
          <w:rtl/>
        </w:rPr>
        <w:t xml:space="preserve"> </w:t>
      </w:r>
      <w:r w:rsidRPr="00195C27">
        <w:rPr>
          <w:rFonts w:hint="eastAsia"/>
          <w:rtl/>
        </w:rPr>
        <w:t>اجتمعت</w:t>
      </w:r>
      <w:r w:rsidRPr="00195C27">
        <w:rPr>
          <w:rtl/>
        </w:rPr>
        <w:t xml:space="preserve"> </w:t>
      </w:r>
      <w:r w:rsidRPr="00195C27">
        <w:rPr>
          <w:rFonts w:hint="eastAsia"/>
          <w:rtl/>
        </w:rPr>
        <w:t>في</w:t>
      </w:r>
      <w:r w:rsidRPr="00195C27">
        <w:rPr>
          <w:rtl/>
        </w:rPr>
        <w:t xml:space="preserve"> </w:t>
      </w:r>
      <w:r w:rsidRPr="00195C27">
        <w:rPr>
          <w:rFonts w:hint="eastAsia"/>
          <w:rtl/>
        </w:rPr>
        <w:t>فئة</w:t>
      </w:r>
      <w:r>
        <w:rPr>
          <w:rtl/>
        </w:rPr>
        <w:t>ٍ</w:t>
      </w:r>
      <w:r w:rsidRPr="00195C27">
        <w:rPr>
          <w:rtl/>
        </w:rPr>
        <w:t xml:space="preserve"> </w:t>
      </w:r>
      <w:r w:rsidRPr="00195C27">
        <w:rPr>
          <w:rFonts w:hint="eastAsia"/>
          <w:rtl/>
        </w:rPr>
        <w:t>قط</w:t>
      </w:r>
      <w:r w:rsidRPr="00195C27">
        <w:rPr>
          <w:rtl/>
        </w:rPr>
        <w:t xml:space="preserve"> </w:t>
      </w:r>
      <w:r w:rsidRPr="00195C27">
        <w:rPr>
          <w:rFonts w:hint="eastAsia"/>
          <w:rtl/>
        </w:rPr>
        <w:t>إلا</w:t>
      </w:r>
      <w:r w:rsidRPr="00195C27">
        <w:rPr>
          <w:rtl/>
        </w:rPr>
        <w:t xml:space="preserve"> </w:t>
      </w:r>
      <w:r w:rsidRPr="00195C27">
        <w:rPr>
          <w:rFonts w:hint="eastAsia"/>
          <w:rtl/>
        </w:rPr>
        <w:t>ن</w:t>
      </w:r>
      <w:r>
        <w:rPr>
          <w:rFonts w:hint="eastAsia"/>
          <w:rtl/>
        </w:rPr>
        <w:t>ُ</w:t>
      </w:r>
      <w:r w:rsidRPr="00195C27">
        <w:rPr>
          <w:rFonts w:hint="eastAsia"/>
          <w:rtl/>
        </w:rPr>
        <w:t>ص</w:t>
      </w:r>
      <w:r>
        <w:rPr>
          <w:rFonts w:hint="eastAsia"/>
          <w:rtl/>
        </w:rPr>
        <w:t>ِ</w:t>
      </w:r>
      <w:r w:rsidRPr="00195C27">
        <w:rPr>
          <w:rFonts w:hint="eastAsia"/>
          <w:rtl/>
        </w:rPr>
        <w:t>ر</w:t>
      </w:r>
      <w:r>
        <w:rPr>
          <w:rFonts w:hint="eastAsia"/>
          <w:rtl/>
        </w:rPr>
        <w:t>َ</w:t>
      </w:r>
      <w:r w:rsidRPr="00195C27">
        <w:rPr>
          <w:rFonts w:hint="eastAsia"/>
          <w:rtl/>
        </w:rPr>
        <w:t>ت</w:t>
      </w:r>
      <w:r w:rsidRPr="00195C27">
        <w:rPr>
          <w:rtl/>
        </w:rPr>
        <w:t xml:space="preserve"> </w:t>
      </w:r>
      <w:r w:rsidRPr="00195C27">
        <w:rPr>
          <w:rFonts w:hint="eastAsia"/>
          <w:rtl/>
        </w:rPr>
        <w:t>وإن</w:t>
      </w:r>
      <w:r w:rsidRPr="00195C27">
        <w:rPr>
          <w:rtl/>
        </w:rPr>
        <w:t xml:space="preserve"> </w:t>
      </w:r>
      <w:r w:rsidRPr="00195C27">
        <w:rPr>
          <w:rFonts w:hint="eastAsia"/>
          <w:rtl/>
        </w:rPr>
        <w:t>قل</w:t>
      </w:r>
      <w:r>
        <w:rPr>
          <w:rFonts w:hint="eastAsia"/>
          <w:rtl/>
        </w:rPr>
        <w:t>َّ</w:t>
      </w:r>
      <w:r w:rsidRPr="00195C27">
        <w:rPr>
          <w:rFonts w:hint="eastAsia"/>
          <w:rtl/>
        </w:rPr>
        <w:t>ت</w:t>
      </w:r>
      <w:r w:rsidRPr="00195C27">
        <w:rPr>
          <w:rtl/>
        </w:rPr>
        <w:t xml:space="preserve"> </w:t>
      </w:r>
      <w:r w:rsidRPr="00195C27">
        <w:rPr>
          <w:rFonts w:hint="eastAsia"/>
          <w:rtl/>
        </w:rPr>
        <w:t>وك</w:t>
      </w:r>
      <w:r>
        <w:rPr>
          <w:rFonts w:hint="eastAsia"/>
          <w:rtl/>
        </w:rPr>
        <w:t>َ</w:t>
      </w:r>
      <w:r w:rsidRPr="00195C27">
        <w:rPr>
          <w:rFonts w:hint="eastAsia"/>
          <w:rtl/>
        </w:rPr>
        <w:t>ث</w:t>
      </w:r>
      <w:r>
        <w:rPr>
          <w:rFonts w:hint="eastAsia"/>
          <w:rtl/>
        </w:rPr>
        <w:t>ُ</w:t>
      </w:r>
      <w:r w:rsidRPr="00195C27">
        <w:rPr>
          <w:rFonts w:hint="eastAsia"/>
          <w:rtl/>
        </w:rPr>
        <w:t>ر</w:t>
      </w:r>
      <w:r>
        <w:rPr>
          <w:rFonts w:hint="eastAsia"/>
          <w:rtl/>
        </w:rPr>
        <w:t>َ</w:t>
      </w:r>
      <w:r w:rsidRPr="00195C27">
        <w:rPr>
          <w:rtl/>
        </w:rPr>
        <w:t xml:space="preserve"> </w:t>
      </w:r>
      <w:r w:rsidRPr="00195C27">
        <w:rPr>
          <w:rFonts w:hint="eastAsia"/>
          <w:rtl/>
        </w:rPr>
        <w:t>عدو</w:t>
      </w:r>
      <w:r>
        <w:rPr>
          <w:rFonts w:hint="eastAsia"/>
          <w:rtl/>
        </w:rPr>
        <w:t>ُّ</w:t>
      </w:r>
      <w:r w:rsidRPr="00195C27">
        <w:rPr>
          <w:rFonts w:hint="eastAsia"/>
          <w:rtl/>
        </w:rPr>
        <w:t>ها</w:t>
      </w:r>
      <w:r>
        <w:rPr>
          <w:rFonts w:hint="cs"/>
          <w:rtl/>
        </w:rPr>
        <w:t xml:space="preserve"> </w:t>
      </w:r>
      <w:r w:rsidRPr="00195C27">
        <w:rPr>
          <w:rtl/>
        </w:rPr>
        <w:t>:</w:t>
      </w:r>
    </w:p>
    <w:p w:rsidR="005D6444" w:rsidRPr="00195C27" w:rsidRDefault="005D6444" w:rsidP="005D6444">
      <w:pPr>
        <w:autoSpaceDE w:val="0"/>
        <w:autoSpaceDN w:val="0"/>
        <w:adjustRightInd w:val="0"/>
        <w:rPr>
          <w:rtl/>
        </w:rPr>
      </w:pPr>
      <w:r w:rsidRPr="00195C27">
        <w:rPr>
          <w:rFonts w:hint="eastAsia"/>
          <w:rtl/>
        </w:rPr>
        <w:lastRenderedPageBreak/>
        <w:t>أحدها</w:t>
      </w:r>
      <w:r>
        <w:rPr>
          <w:rFonts w:hint="cs"/>
          <w:rtl/>
        </w:rPr>
        <w:t xml:space="preserve"> </w:t>
      </w:r>
      <w:r w:rsidRPr="00195C27">
        <w:rPr>
          <w:rtl/>
        </w:rPr>
        <w:t xml:space="preserve">: </w:t>
      </w:r>
      <w:r w:rsidRPr="00195C27">
        <w:rPr>
          <w:rFonts w:hint="eastAsia"/>
          <w:rtl/>
        </w:rPr>
        <w:t>الثبات</w:t>
      </w:r>
      <w:r>
        <w:rPr>
          <w:rFonts w:hint="cs"/>
          <w:rtl/>
        </w:rPr>
        <w:t xml:space="preserve"> </w:t>
      </w:r>
      <w:r w:rsidRPr="00195C27">
        <w:rPr>
          <w:rtl/>
        </w:rPr>
        <w:t>.</w:t>
      </w:r>
    </w:p>
    <w:p w:rsidR="005D6444" w:rsidRPr="00195C27" w:rsidRDefault="005D6444" w:rsidP="005D6444">
      <w:pPr>
        <w:autoSpaceDE w:val="0"/>
        <w:autoSpaceDN w:val="0"/>
        <w:adjustRightInd w:val="0"/>
        <w:rPr>
          <w:rtl/>
        </w:rPr>
      </w:pPr>
      <w:r w:rsidRPr="00195C27">
        <w:rPr>
          <w:rFonts w:hint="eastAsia"/>
          <w:rtl/>
        </w:rPr>
        <w:t>الثاني</w:t>
      </w:r>
      <w:r>
        <w:rPr>
          <w:rFonts w:hint="cs"/>
          <w:rtl/>
        </w:rPr>
        <w:t xml:space="preserve"> </w:t>
      </w:r>
      <w:r w:rsidRPr="00195C27">
        <w:rPr>
          <w:rtl/>
        </w:rPr>
        <w:t xml:space="preserve">: </w:t>
      </w:r>
      <w:r w:rsidRPr="00195C27">
        <w:rPr>
          <w:rFonts w:hint="eastAsia"/>
          <w:rtl/>
        </w:rPr>
        <w:t>كثرة</w:t>
      </w:r>
      <w:r w:rsidRPr="00195C27">
        <w:rPr>
          <w:rtl/>
        </w:rPr>
        <w:t xml:space="preserve"> </w:t>
      </w:r>
      <w:r w:rsidRPr="00195C27">
        <w:rPr>
          <w:rFonts w:hint="eastAsia"/>
          <w:rtl/>
        </w:rPr>
        <w:t>ذكره</w:t>
      </w:r>
      <w:r w:rsidRPr="00195C27">
        <w:rPr>
          <w:rtl/>
        </w:rPr>
        <w:t xml:space="preserve"> </w:t>
      </w:r>
      <w:r w:rsidRPr="00195C27">
        <w:rPr>
          <w:rFonts w:hint="eastAsia"/>
          <w:rtl/>
        </w:rPr>
        <w:t>سبحانه</w:t>
      </w:r>
      <w:r w:rsidRPr="00195C27">
        <w:rPr>
          <w:rtl/>
        </w:rPr>
        <w:t xml:space="preserve"> </w:t>
      </w:r>
      <w:r w:rsidRPr="00195C27">
        <w:rPr>
          <w:rFonts w:hint="eastAsia"/>
          <w:rtl/>
        </w:rPr>
        <w:t>وتعالى</w:t>
      </w:r>
      <w:r>
        <w:rPr>
          <w:rFonts w:hint="cs"/>
          <w:rtl/>
        </w:rPr>
        <w:t xml:space="preserve"> </w:t>
      </w:r>
      <w:r w:rsidRPr="00195C27">
        <w:rPr>
          <w:rtl/>
        </w:rPr>
        <w:t>.</w:t>
      </w:r>
    </w:p>
    <w:p w:rsidR="005D6444" w:rsidRPr="00195C27" w:rsidRDefault="005D6444" w:rsidP="005D6444">
      <w:pPr>
        <w:autoSpaceDE w:val="0"/>
        <w:autoSpaceDN w:val="0"/>
        <w:adjustRightInd w:val="0"/>
        <w:rPr>
          <w:rtl/>
        </w:rPr>
      </w:pPr>
      <w:r w:rsidRPr="00195C27">
        <w:rPr>
          <w:rFonts w:hint="eastAsia"/>
          <w:rtl/>
        </w:rPr>
        <w:t>الثالث</w:t>
      </w:r>
      <w:r w:rsidRPr="00195C27">
        <w:rPr>
          <w:rFonts w:hint="cs"/>
          <w:rtl/>
        </w:rPr>
        <w:t xml:space="preserve"> </w:t>
      </w:r>
      <w:r w:rsidRPr="00195C27">
        <w:rPr>
          <w:rtl/>
        </w:rPr>
        <w:t xml:space="preserve">: </w:t>
      </w:r>
      <w:r w:rsidRPr="00195C27">
        <w:rPr>
          <w:rFonts w:hint="eastAsia"/>
          <w:rtl/>
        </w:rPr>
        <w:t>طاعته</w:t>
      </w:r>
      <w:r w:rsidRPr="00195C27">
        <w:rPr>
          <w:rtl/>
        </w:rPr>
        <w:t xml:space="preserve"> </w:t>
      </w:r>
      <w:r w:rsidRPr="00195C27">
        <w:rPr>
          <w:rFonts w:hint="eastAsia"/>
          <w:rtl/>
        </w:rPr>
        <w:t>وطاعة</w:t>
      </w:r>
      <w:r w:rsidRPr="00195C27">
        <w:rPr>
          <w:rtl/>
        </w:rPr>
        <w:t xml:space="preserve"> </w:t>
      </w:r>
      <w:r w:rsidRPr="00195C27">
        <w:rPr>
          <w:rFonts w:hint="eastAsia"/>
          <w:rtl/>
        </w:rPr>
        <w:t>رسوله</w:t>
      </w:r>
      <w:r w:rsidRPr="00195C27">
        <w:rPr>
          <w:rFonts w:hint="cs"/>
          <w:rtl/>
        </w:rPr>
        <w:t xml:space="preserve"> </w:t>
      </w:r>
      <w:r w:rsidRPr="00195C27">
        <w:rPr>
          <w:rtl/>
        </w:rPr>
        <w:t>.</w:t>
      </w:r>
    </w:p>
    <w:p w:rsidR="005D6444" w:rsidRPr="00195C27" w:rsidRDefault="005D6444" w:rsidP="005D6444">
      <w:pPr>
        <w:autoSpaceDE w:val="0"/>
        <w:autoSpaceDN w:val="0"/>
        <w:adjustRightInd w:val="0"/>
        <w:rPr>
          <w:rtl/>
        </w:rPr>
      </w:pPr>
      <w:r w:rsidRPr="00195C27">
        <w:rPr>
          <w:rFonts w:hint="eastAsia"/>
          <w:rtl/>
        </w:rPr>
        <w:t>الرابع</w:t>
      </w:r>
      <w:r>
        <w:rPr>
          <w:rFonts w:hint="cs"/>
          <w:rtl/>
        </w:rPr>
        <w:t xml:space="preserve"> </w:t>
      </w:r>
      <w:r w:rsidRPr="00195C27">
        <w:rPr>
          <w:rtl/>
        </w:rPr>
        <w:t xml:space="preserve">: </w:t>
      </w:r>
      <w:r w:rsidRPr="00195C27">
        <w:rPr>
          <w:rFonts w:hint="eastAsia"/>
          <w:rtl/>
        </w:rPr>
        <w:t>اتفاق</w:t>
      </w:r>
      <w:r w:rsidRPr="00195C27">
        <w:rPr>
          <w:rtl/>
        </w:rPr>
        <w:t xml:space="preserve"> </w:t>
      </w:r>
      <w:r w:rsidRPr="00195C27">
        <w:rPr>
          <w:rFonts w:hint="eastAsia"/>
          <w:rtl/>
        </w:rPr>
        <w:t>الكلمة</w:t>
      </w:r>
      <w:r w:rsidRPr="00195C27">
        <w:rPr>
          <w:rtl/>
        </w:rPr>
        <w:t xml:space="preserve"> </w:t>
      </w:r>
      <w:r w:rsidRPr="00195C27">
        <w:rPr>
          <w:rFonts w:hint="eastAsia"/>
          <w:rtl/>
        </w:rPr>
        <w:t>وعدم</w:t>
      </w:r>
      <w:r w:rsidRPr="00195C27">
        <w:rPr>
          <w:rtl/>
        </w:rPr>
        <w:t xml:space="preserve"> </w:t>
      </w:r>
      <w:r w:rsidRPr="00195C27">
        <w:rPr>
          <w:rFonts w:hint="eastAsia"/>
          <w:rtl/>
        </w:rPr>
        <w:t>التنازع</w:t>
      </w:r>
      <w:r w:rsidRPr="00195C27">
        <w:rPr>
          <w:rtl/>
        </w:rPr>
        <w:t xml:space="preserve"> </w:t>
      </w:r>
      <w:r w:rsidRPr="00195C27">
        <w:rPr>
          <w:rFonts w:hint="eastAsia"/>
          <w:rtl/>
        </w:rPr>
        <w:t>الذي</w:t>
      </w:r>
      <w:r w:rsidRPr="00195C27">
        <w:rPr>
          <w:rtl/>
        </w:rPr>
        <w:t xml:space="preserve"> </w:t>
      </w:r>
      <w:r w:rsidRPr="00195C27">
        <w:rPr>
          <w:rFonts w:hint="eastAsia"/>
          <w:rtl/>
        </w:rPr>
        <w:t>يوجب</w:t>
      </w:r>
      <w:r w:rsidRPr="00195C27">
        <w:rPr>
          <w:rtl/>
        </w:rPr>
        <w:t xml:space="preserve"> </w:t>
      </w:r>
      <w:r w:rsidRPr="00195C27">
        <w:rPr>
          <w:rFonts w:hint="eastAsia"/>
          <w:rtl/>
        </w:rPr>
        <w:t>الفشل</w:t>
      </w:r>
      <w:r w:rsidRPr="00195C27">
        <w:rPr>
          <w:rtl/>
        </w:rPr>
        <w:t xml:space="preserve"> </w:t>
      </w:r>
      <w:r w:rsidRPr="00195C27">
        <w:rPr>
          <w:rFonts w:hint="eastAsia"/>
          <w:rtl/>
        </w:rPr>
        <w:t>والوهن</w:t>
      </w:r>
      <w:r w:rsidRPr="00195C27">
        <w:rPr>
          <w:rtl/>
        </w:rPr>
        <w:t xml:space="preserve"> </w:t>
      </w:r>
      <w:r>
        <w:rPr>
          <w:rFonts w:hint="cs"/>
          <w:rtl/>
        </w:rPr>
        <w:t xml:space="preserve">، </w:t>
      </w:r>
      <w:r w:rsidRPr="00195C27">
        <w:rPr>
          <w:rFonts w:hint="eastAsia"/>
          <w:rtl/>
        </w:rPr>
        <w:t>وهو</w:t>
      </w:r>
      <w:r w:rsidRPr="00195C27">
        <w:rPr>
          <w:rtl/>
        </w:rPr>
        <w:t xml:space="preserve"> </w:t>
      </w:r>
      <w:r w:rsidRPr="00195C27">
        <w:rPr>
          <w:rFonts w:hint="eastAsia"/>
          <w:rtl/>
        </w:rPr>
        <w:t>جند</w:t>
      </w:r>
      <w:r>
        <w:rPr>
          <w:rtl/>
        </w:rPr>
        <w:t>ٌ</w:t>
      </w:r>
      <w:r w:rsidRPr="00195C27">
        <w:rPr>
          <w:rtl/>
        </w:rPr>
        <w:t xml:space="preserve"> </w:t>
      </w:r>
      <w:r w:rsidRPr="00195C27">
        <w:rPr>
          <w:rFonts w:hint="eastAsia"/>
          <w:rtl/>
        </w:rPr>
        <w:t>يقو</w:t>
      </w:r>
      <w:r>
        <w:rPr>
          <w:rFonts w:hint="eastAsia"/>
          <w:rtl/>
        </w:rPr>
        <w:t>ِّ</w:t>
      </w:r>
      <w:r w:rsidRPr="00195C27">
        <w:rPr>
          <w:rFonts w:hint="eastAsia"/>
          <w:rtl/>
        </w:rPr>
        <w:t>ي</w:t>
      </w:r>
      <w:r w:rsidRPr="00195C27">
        <w:rPr>
          <w:rtl/>
        </w:rPr>
        <w:t xml:space="preserve"> </w:t>
      </w:r>
      <w:r w:rsidRPr="00195C27">
        <w:rPr>
          <w:rFonts w:hint="eastAsia"/>
          <w:rtl/>
        </w:rPr>
        <w:t>به</w:t>
      </w:r>
      <w:r w:rsidRPr="00195C27">
        <w:rPr>
          <w:rtl/>
        </w:rPr>
        <w:t xml:space="preserve"> </w:t>
      </w:r>
      <w:r w:rsidRPr="00195C27">
        <w:rPr>
          <w:rFonts w:hint="eastAsia"/>
          <w:rtl/>
        </w:rPr>
        <w:t>المتنازعون</w:t>
      </w:r>
      <w:r w:rsidRPr="00195C27">
        <w:rPr>
          <w:rtl/>
        </w:rPr>
        <w:t xml:space="preserve"> </w:t>
      </w:r>
      <w:r w:rsidRPr="00195C27">
        <w:rPr>
          <w:rFonts w:hint="eastAsia"/>
          <w:rtl/>
        </w:rPr>
        <w:t>عدو</w:t>
      </w:r>
      <w:r>
        <w:rPr>
          <w:rFonts w:hint="eastAsia"/>
          <w:rtl/>
        </w:rPr>
        <w:t>َّ</w:t>
      </w:r>
      <w:r w:rsidRPr="00195C27">
        <w:rPr>
          <w:rFonts w:hint="eastAsia"/>
          <w:rtl/>
        </w:rPr>
        <w:t>هم</w:t>
      </w:r>
      <w:r w:rsidRPr="00195C27">
        <w:rPr>
          <w:rtl/>
        </w:rPr>
        <w:t xml:space="preserve"> </w:t>
      </w:r>
      <w:r w:rsidRPr="00195C27">
        <w:rPr>
          <w:rFonts w:hint="eastAsia"/>
          <w:rtl/>
        </w:rPr>
        <w:t>عليهم</w:t>
      </w:r>
      <w:r w:rsidRPr="00195C27">
        <w:rPr>
          <w:rtl/>
        </w:rPr>
        <w:t xml:space="preserve"> </w:t>
      </w:r>
      <w:r>
        <w:rPr>
          <w:rFonts w:hint="cs"/>
          <w:rtl/>
        </w:rPr>
        <w:t xml:space="preserve">؛ </w:t>
      </w:r>
      <w:r w:rsidRPr="00195C27">
        <w:rPr>
          <w:rFonts w:hint="eastAsia"/>
          <w:rtl/>
        </w:rPr>
        <w:t>فإنهم</w:t>
      </w:r>
      <w:r w:rsidRPr="00195C27">
        <w:rPr>
          <w:rtl/>
        </w:rPr>
        <w:t xml:space="preserve"> </w:t>
      </w:r>
      <w:r w:rsidRPr="00195C27">
        <w:rPr>
          <w:rFonts w:hint="eastAsia"/>
          <w:rtl/>
        </w:rPr>
        <w:t>في</w:t>
      </w:r>
      <w:r w:rsidRPr="00195C27">
        <w:rPr>
          <w:rtl/>
        </w:rPr>
        <w:t xml:space="preserve"> </w:t>
      </w:r>
      <w:r w:rsidRPr="00195C27">
        <w:rPr>
          <w:rFonts w:hint="eastAsia"/>
          <w:rtl/>
        </w:rPr>
        <w:t>اجتماعهم</w:t>
      </w:r>
      <w:r w:rsidRPr="00195C27">
        <w:rPr>
          <w:rtl/>
        </w:rPr>
        <w:t xml:space="preserve"> </w:t>
      </w:r>
      <w:r w:rsidRPr="00195C27">
        <w:rPr>
          <w:rFonts w:hint="eastAsia"/>
          <w:rtl/>
        </w:rPr>
        <w:t>كالحزمة</w:t>
      </w:r>
      <w:r w:rsidRPr="00195C27">
        <w:rPr>
          <w:rtl/>
        </w:rPr>
        <w:t xml:space="preserve"> </w:t>
      </w:r>
      <w:r w:rsidRPr="00195C27">
        <w:rPr>
          <w:rFonts w:hint="eastAsia"/>
          <w:rtl/>
        </w:rPr>
        <w:t>من</w:t>
      </w:r>
      <w:r w:rsidRPr="00195C27">
        <w:rPr>
          <w:rtl/>
        </w:rPr>
        <w:t xml:space="preserve"> </w:t>
      </w:r>
      <w:r w:rsidRPr="00195C27">
        <w:rPr>
          <w:rFonts w:hint="eastAsia"/>
          <w:rtl/>
        </w:rPr>
        <w:t>السهام</w:t>
      </w:r>
      <w:r w:rsidRPr="00195C27">
        <w:rPr>
          <w:rtl/>
        </w:rPr>
        <w:t xml:space="preserve"> </w:t>
      </w:r>
      <w:r w:rsidRPr="00195C27">
        <w:rPr>
          <w:rFonts w:hint="eastAsia"/>
          <w:rtl/>
        </w:rPr>
        <w:t>لا</w:t>
      </w:r>
      <w:r w:rsidRPr="00195C27">
        <w:rPr>
          <w:rtl/>
        </w:rPr>
        <w:t xml:space="preserve"> </w:t>
      </w:r>
      <w:r w:rsidRPr="00195C27">
        <w:rPr>
          <w:rFonts w:hint="eastAsia"/>
          <w:rtl/>
        </w:rPr>
        <w:t>يستطيع</w:t>
      </w:r>
      <w:r w:rsidRPr="00195C27">
        <w:rPr>
          <w:rtl/>
        </w:rPr>
        <w:t xml:space="preserve"> </w:t>
      </w:r>
      <w:r w:rsidRPr="00195C27">
        <w:rPr>
          <w:rFonts w:hint="eastAsia"/>
          <w:rtl/>
        </w:rPr>
        <w:t>أحد</w:t>
      </w:r>
      <w:r>
        <w:rPr>
          <w:rtl/>
        </w:rPr>
        <w:t>ٌ</w:t>
      </w:r>
      <w:r w:rsidRPr="00195C27">
        <w:rPr>
          <w:rtl/>
        </w:rPr>
        <w:t xml:space="preserve"> </w:t>
      </w:r>
      <w:r w:rsidRPr="00195C27">
        <w:rPr>
          <w:rFonts w:hint="eastAsia"/>
          <w:rtl/>
        </w:rPr>
        <w:t>كسرها</w:t>
      </w:r>
      <w:r w:rsidRPr="00195C27">
        <w:rPr>
          <w:rtl/>
        </w:rPr>
        <w:t xml:space="preserve"> </w:t>
      </w:r>
      <w:r w:rsidRPr="00195C27">
        <w:rPr>
          <w:rFonts w:hint="eastAsia"/>
          <w:rtl/>
        </w:rPr>
        <w:t>فإذا</w:t>
      </w:r>
      <w:r w:rsidRPr="00195C27">
        <w:rPr>
          <w:rtl/>
        </w:rPr>
        <w:t xml:space="preserve"> </w:t>
      </w:r>
      <w:r w:rsidRPr="00195C27">
        <w:rPr>
          <w:rFonts w:hint="eastAsia"/>
          <w:rtl/>
        </w:rPr>
        <w:t>فر</w:t>
      </w:r>
      <w:r>
        <w:rPr>
          <w:rFonts w:hint="eastAsia"/>
          <w:rtl/>
        </w:rPr>
        <w:t>َّ</w:t>
      </w:r>
      <w:r w:rsidRPr="00195C27">
        <w:rPr>
          <w:rFonts w:hint="eastAsia"/>
          <w:rtl/>
        </w:rPr>
        <w:t>قها</w:t>
      </w:r>
      <w:r w:rsidRPr="00195C27">
        <w:rPr>
          <w:rtl/>
        </w:rPr>
        <w:t xml:space="preserve"> </w:t>
      </w:r>
      <w:r w:rsidRPr="00195C27">
        <w:rPr>
          <w:rFonts w:hint="eastAsia"/>
          <w:rtl/>
        </w:rPr>
        <w:t>وصار</w:t>
      </w:r>
      <w:r w:rsidRPr="00195C27">
        <w:rPr>
          <w:rtl/>
        </w:rPr>
        <w:t xml:space="preserve"> </w:t>
      </w:r>
      <w:r w:rsidRPr="00195C27">
        <w:rPr>
          <w:rFonts w:hint="eastAsia"/>
          <w:rtl/>
        </w:rPr>
        <w:t>كل</w:t>
      </w:r>
      <w:r>
        <w:rPr>
          <w:rtl/>
        </w:rPr>
        <w:t>ٌّ</w:t>
      </w:r>
      <w:r w:rsidRPr="00195C27">
        <w:rPr>
          <w:rtl/>
        </w:rPr>
        <w:t xml:space="preserve"> </w:t>
      </w:r>
      <w:r w:rsidRPr="00195C27">
        <w:rPr>
          <w:rFonts w:hint="eastAsia"/>
          <w:rtl/>
        </w:rPr>
        <w:t>منهم</w:t>
      </w:r>
      <w:r w:rsidRPr="00195C27">
        <w:rPr>
          <w:rtl/>
        </w:rPr>
        <w:t xml:space="preserve"> </w:t>
      </w:r>
      <w:r w:rsidRPr="00195C27">
        <w:rPr>
          <w:rFonts w:hint="eastAsia"/>
          <w:rtl/>
        </w:rPr>
        <w:t>وحده</w:t>
      </w:r>
      <w:r w:rsidRPr="00195C27">
        <w:rPr>
          <w:rtl/>
        </w:rPr>
        <w:t xml:space="preserve"> </w:t>
      </w:r>
      <w:r w:rsidRPr="00195C27">
        <w:rPr>
          <w:rFonts w:hint="eastAsia"/>
          <w:rtl/>
        </w:rPr>
        <w:t>كسرها</w:t>
      </w:r>
      <w:r w:rsidRPr="00195C27">
        <w:rPr>
          <w:rtl/>
        </w:rPr>
        <w:t xml:space="preserve"> </w:t>
      </w:r>
      <w:r w:rsidRPr="00195C27">
        <w:rPr>
          <w:rFonts w:hint="eastAsia"/>
          <w:rtl/>
        </w:rPr>
        <w:t>فإذا</w:t>
      </w:r>
      <w:r w:rsidRPr="00195C27">
        <w:rPr>
          <w:rtl/>
        </w:rPr>
        <w:t xml:space="preserve"> </w:t>
      </w:r>
      <w:r w:rsidRPr="00195C27">
        <w:rPr>
          <w:rFonts w:hint="eastAsia"/>
          <w:rtl/>
        </w:rPr>
        <w:t>فر</w:t>
      </w:r>
      <w:r>
        <w:rPr>
          <w:rFonts w:hint="eastAsia"/>
          <w:rtl/>
        </w:rPr>
        <w:t>َّ</w:t>
      </w:r>
      <w:r w:rsidRPr="00195C27">
        <w:rPr>
          <w:rFonts w:hint="eastAsia"/>
          <w:rtl/>
        </w:rPr>
        <w:t>قها</w:t>
      </w:r>
      <w:r w:rsidRPr="00195C27">
        <w:rPr>
          <w:rtl/>
        </w:rPr>
        <w:t xml:space="preserve"> </w:t>
      </w:r>
      <w:r w:rsidRPr="00195C27">
        <w:rPr>
          <w:rFonts w:hint="eastAsia"/>
          <w:rtl/>
        </w:rPr>
        <w:t>وصار</w:t>
      </w:r>
      <w:r w:rsidRPr="00195C27">
        <w:rPr>
          <w:rtl/>
        </w:rPr>
        <w:t xml:space="preserve"> </w:t>
      </w:r>
      <w:r w:rsidRPr="00195C27">
        <w:rPr>
          <w:rFonts w:hint="eastAsia"/>
          <w:rtl/>
        </w:rPr>
        <w:t>كل</w:t>
      </w:r>
      <w:r>
        <w:rPr>
          <w:rFonts w:hint="eastAsia"/>
          <w:rtl/>
        </w:rPr>
        <w:t>ٌّ</w:t>
      </w:r>
      <w:r w:rsidRPr="00195C27">
        <w:rPr>
          <w:rtl/>
        </w:rPr>
        <w:t xml:space="preserve"> </w:t>
      </w:r>
      <w:r w:rsidRPr="00195C27">
        <w:rPr>
          <w:rFonts w:hint="eastAsia"/>
          <w:rtl/>
        </w:rPr>
        <w:t>منهم</w:t>
      </w:r>
      <w:r w:rsidRPr="00195C27">
        <w:rPr>
          <w:rtl/>
        </w:rPr>
        <w:t xml:space="preserve"> </w:t>
      </w:r>
      <w:r w:rsidRPr="00195C27">
        <w:rPr>
          <w:rFonts w:hint="eastAsia"/>
          <w:rtl/>
        </w:rPr>
        <w:t>وحده</w:t>
      </w:r>
      <w:r w:rsidRPr="00195C27">
        <w:rPr>
          <w:rtl/>
        </w:rPr>
        <w:t xml:space="preserve"> </w:t>
      </w:r>
      <w:r w:rsidRPr="00195C27">
        <w:rPr>
          <w:rFonts w:hint="eastAsia"/>
          <w:rtl/>
        </w:rPr>
        <w:t>كسرها</w:t>
      </w:r>
      <w:r w:rsidRPr="00195C27">
        <w:rPr>
          <w:rtl/>
        </w:rPr>
        <w:t xml:space="preserve"> </w:t>
      </w:r>
      <w:r w:rsidRPr="00195C27">
        <w:rPr>
          <w:rFonts w:hint="eastAsia"/>
          <w:rtl/>
        </w:rPr>
        <w:t>كل</w:t>
      </w:r>
      <w:r>
        <w:rPr>
          <w:rFonts w:hint="eastAsia"/>
          <w:rtl/>
        </w:rPr>
        <w:t>َّ</w:t>
      </w:r>
      <w:r w:rsidRPr="00195C27">
        <w:rPr>
          <w:rFonts w:hint="eastAsia"/>
          <w:rtl/>
        </w:rPr>
        <w:t>ها</w:t>
      </w:r>
      <w:r>
        <w:rPr>
          <w:rFonts w:hint="cs"/>
          <w:rtl/>
        </w:rPr>
        <w:t xml:space="preserve"> </w:t>
      </w:r>
      <w:r w:rsidRPr="00195C27">
        <w:rPr>
          <w:rtl/>
        </w:rPr>
        <w:t>.</w:t>
      </w:r>
    </w:p>
    <w:p w:rsidR="005D6444" w:rsidRPr="00195C27" w:rsidRDefault="005D6444" w:rsidP="005D6444">
      <w:pPr>
        <w:autoSpaceDE w:val="0"/>
        <w:autoSpaceDN w:val="0"/>
        <w:adjustRightInd w:val="0"/>
        <w:rPr>
          <w:rtl/>
        </w:rPr>
      </w:pPr>
      <w:r w:rsidRPr="00195C27">
        <w:rPr>
          <w:rFonts w:hint="eastAsia"/>
          <w:rtl/>
        </w:rPr>
        <w:t>الخامس</w:t>
      </w:r>
      <w:r>
        <w:rPr>
          <w:rFonts w:hint="cs"/>
          <w:rtl/>
        </w:rPr>
        <w:t xml:space="preserve"> </w:t>
      </w:r>
      <w:r w:rsidRPr="00195C27">
        <w:rPr>
          <w:rtl/>
        </w:rPr>
        <w:t xml:space="preserve">: </w:t>
      </w:r>
      <w:r w:rsidRPr="00195C27">
        <w:rPr>
          <w:rFonts w:hint="eastAsia"/>
          <w:rtl/>
        </w:rPr>
        <w:t>ملاك</w:t>
      </w:r>
      <w:r w:rsidRPr="00195C27">
        <w:rPr>
          <w:rtl/>
        </w:rPr>
        <w:t xml:space="preserve"> </w:t>
      </w:r>
      <w:r w:rsidRPr="00195C27">
        <w:rPr>
          <w:rFonts w:hint="eastAsia"/>
          <w:rtl/>
        </w:rPr>
        <w:t>ذلك</w:t>
      </w:r>
      <w:r w:rsidRPr="00195C27">
        <w:rPr>
          <w:rtl/>
        </w:rPr>
        <w:t xml:space="preserve"> </w:t>
      </w:r>
      <w:r w:rsidRPr="00195C27">
        <w:rPr>
          <w:rFonts w:hint="eastAsia"/>
          <w:rtl/>
        </w:rPr>
        <w:t>كل</w:t>
      </w:r>
      <w:r>
        <w:rPr>
          <w:rFonts w:hint="eastAsia"/>
          <w:rtl/>
        </w:rPr>
        <w:t>ِّ</w:t>
      </w:r>
      <w:r w:rsidRPr="00195C27">
        <w:rPr>
          <w:rFonts w:hint="eastAsia"/>
          <w:rtl/>
        </w:rPr>
        <w:t>ه</w:t>
      </w:r>
      <w:r w:rsidRPr="00195C27">
        <w:rPr>
          <w:rtl/>
        </w:rPr>
        <w:t xml:space="preserve"> </w:t>
      </w:r>
      <w:r w:rsidRPr="00195C27">
        <w:rPr>
          <w:rFonts w:hint="eastAsia"/>
          <w:rtl/>
        </w:rPr>
        <w:t>وقوامه</w:t>
      </w:r>
      <w:r w:rsidRPr="00195C27">
        <w:rPr>
          <w:rtl/>
        </w:rPr>
        <w:t xml:space="preserve"> </w:t>
      </w:r>
      <w:r w:rsidRPr="00195C27">
        <w:rPr>
          <w:rFonts w:hint="eastAsia"/>
          <w:rtl/>
        </w:rPr>
        <w:t>وأساسه</w:t>
      </w:r>
      <w:r w:rsidRPr="00195C27">
        <w:rPr>
          <w:rtl/>
        </w:rPr>
        <w:t xml:space="preserve"> </w:t>
      </w:r>
      <w:r w:rsidRPr="00195C27">
        <w:rPr>
          <w:rFonts w:hint="eastAsia"/>
          <w:rtl/>
        </w:rPr>
        <w:t>وهو</w:t>
      </w:r>
      <w:r w:rsidRPr="00195C27">
        <w:rPr>
          <w:rtl/>
        </w:rPr>
        <w:t xml:space="preserve"> </w:t>
      </w:r>
      <w:r w:rsidRPr="00195C27">
        <w:rPr>
          <w:rFonts w:hint="eastAsia"/>
          <w:rtl/>
        </w:rPr>
        <w:t>الصبر</w:t>
      </w:r>
      <w:r>
        <w:rPr>
          <w:rFonts w:hint="cs"/>
          <w:rtl/>
        </w:rPr>
        <w:t xml:space="preserve"> </w:t>
      </w:r>
      <w:r w:rsidRPr="00195C27">
        <w:rPr>
          <w:rtl/>
        </w:rPr>
        <w:t>.</w:t>
      </w:r>
    </w:p>
    <w:p w:rsidR="005D6444" w:rsidRPr="00195C27" w:rsidRDefault="005D6444" w:rsidP="005D6444">
      <w:pPr>
        <w:autoSpaceDE w:val="0"/>
        <w:autoSpaceDN w:val="0"/>
        <w:adjustRightInd w:val="0"/>
        <w:rPr>
          <w:sz w:val="28"/>
          <w:szCs w:val="28"/>
          <w:rtl/>
        </w:rPr>
      </w:pPr>
      <w:r w:rsidRPr="00195C27">
        <w:rPr>
          <w:rFonts w:hint="eastAsia"/>
          <w:rtl/>
        </w:rPr>
        <w:t>فهذه</w:t>
      </w:r>
      <w:r w:rsidRPr="00195C27">
        <w:rPr>
          <w:rtl/>
        </w:rPr>
        <w:t xml:space="preserve"> </w:t>
      </w:r>
      <w:r w:rsidRPr="00195C27">
        <w:rPr>
          <w:rFonts w:hint="eastAsia"/>
          <w:rtl/>
        </w:rPr>
        <w:t>خمسة</w:t>
      </w:r>
      <w:r w:rsidRPr="00195C27">
        <w:rPr>
          <w:rtl/>
        </w:rPr>
        <w:t xml:space="preserve"> </w:t>
      </w:r>
      <w:r w:rsidRPr="00195C27">
        <w:rPr>
          <w:rFonts w:hint="eastAsia"/>
          <w:rtl/>
        </w:rPr>
        <w:t>أشياء</w:t>
      </w:r>
      <w:r w:rsidRPr="00195C27">
        <w:rPr>
          <w:rtl/>
        </w:rPr>
        <w:t xml:space="preserve"> </w:t>
      </w:r>
      <w:r w:rsidRPr="00195C27">
        <w:rPr>
          <w:rFonts w:hint="eastAsia"/>
          <w:rtl/>
        </w:rPr>
        <w:t>تبتنى</w:t>
      </w:r>
      <w:r w:rsidRPr="00195C27">
        <w:rPr>
          <w:rtl/>
        </w:rPr>
        <w:t xml:space="preserve"> </w:t>
      </w:r>
      <w:r w:rsidRPr="00195C27">
        <w:rPr>
          <w:rFonts w:hint="eastAsia"/>
          <w:rtl/>
        </w:rPr>
        <w:t>عليها</w:t>
      </w:r>
      <w:r w:rsidRPr="00195C27">
        <w:rPr>
          <w:rtl/>
        </w:rPr>
        <w:t xml:space="preserve"> </w:t>
      </w:r>
      <w:r w:rsidRPr="00195C27">
        <w:rPr>
          <w:rFonts w:hint="eastAsia"/>
          <w:rtl/>
        </w:rPr>
        <w:t>قب</w:t>
      </w:r>
      <w:r>
        <w:rPr>
          <w:rFonts w:hint="eastAsia"/>
          <w:rtl/>
        </w:rPr>
        <w:t>َّ</w:t>
      </w:r>
      <w:r w:rsidRPr="00195C27">
        <w:rPr>
          <w:rFonts w:hint="eastAsia"/>
          <w:rtl/>
        </w:rPr>
        <w:t>ة</w:t>
      </w:r>
      <w:r w:rsidRPr="00195C27">
        <w:rPr>
          <w:rtl/>
        </w:rPr>
        <w:t xml:space="preserve"> </w:t>
      </w:r>
      <w:r w:rsidRPr="00195C27">
        <w:rPr>
          <w:rFonts w:hint="eastAsia"/>
          <w:rtl/>
        </w:rPr>
        <w:t>النصر</w:t>
      </w:r>
      <w:r w:rsidRPr="00195C27">
        <w:rPr>
          <w:rtl/>
        </w:rPr>
        <w:t xml:space="preserve"> , </w:t>
      </w:r>
      <w:r w:rsidRPr="00195C27">
        <w:rPr>
          <w:rFonts w:hint="eastAsia"/>
          <w:rtl/>
        </w:rPr>
        <w:t>ومتى</w:t>
      </w:r>
      <w:r w:rsidRPr="00195C27">
        <w:rPr>
          <w:rtl/>
        </w:rPr>
        <w:t xml:space="preserve"> </w:t>
      </w:r>
      <w:r w:rsidRPr="00195C27">
        <w:rPr>
          <w:rFonts w:hint="eastAsia"/>
          <w:rtl/>
        </w:rPr>
        <w:t>زالت</w:t>
      </w:r>
      <w:r w:rsidRPr="00195C27">
        <w:rPr>
          <w:rtl/>
        </w:rPr>
        <w:t xml:space="preserve"> </w:t>
      </w:r>
      <w:r w:rsidRPr="00195C27">
        <w:rPr>
          <w:rFonts w:hint="eastAsia"/>
          <w:rtl/>
        </w:rPr>
        <w:t>أو</w:t>
      </w:r>
      <w:r w:rsidRPr="00195C27">
        <w:rPr>
          <w:rtl/>
        </w:rPr>
        <w:t xml:space="preserve"> </w:t>
      </w:r>
      <w:r w:rsidRPr="00195C27">
        <w:rPr>
          <w:rFonts w:hint="eastAsia"/>
          <w:rtl/>
        </w:rPr>
        <w:t>بعضها</w:t>
      </w:r>
      <w:r w:rsidRPr="00195C27">
        <w:rPr>
          <w:rtl/>
        </w:rPr>
        <w:t xml:space="preserve"> </w:t>
      </w:r>
      <w:r w:rsidRPr="00195C27">
        <w:rPr>
          <w:rFonts w:hint="eastAsia"/>
          <w:rtl/>
        </w:rPr>
        <w:t>زال</w:t>
      </w:r>
      <w:r w:rsidRPr="00195C27">
        <w:rPr>
          <w:rtl/>
        </w:rPr>
        <w:t xml:space="preserve"> </w:t>
      </w:r>
      <w:r w:rsidRPr="00195C27">
        <w:rPr>
          <w:rFonts w:hint="eastAsia"/>
          <w:rtl/>
        </w:rPr>
        <w:t>من</w:t>
      </w:r>
      <w:r w:rsidRPr="00195C27">
        <w:rPr>
          <w:rtl/>
        </w:rPr>
        <w:t xml:space="preserve"> </w:t>
      </w:r>
      <w:r w:rsidRPr="00195C27">
        <w:rPr>
          <w:rFonts w:hint="eastAsia"/>
          <w:rtl/>
        </w:rPr>
        <w:t>النصر</w:t>
      </w:r>
      <w:r w:rsidRPr="00195C27">
        <w:rPr>
          <w:rtl/>
        </w:rPr>
        <w:t xml:space="preserve"> </w:t>
      </w:r>
      <w:r w:rsidRPr="00195C27">
        <w:rPr>
          <w:rFonts w:hint="eastAsia"/>
          <w:rtl/>
        </w:rPr>
        <w:t>بحسب</w:t>
      </w:r>
      <w:r w:rsidRPr="00195C27">
        <w:rPr>
          <w:rtl/>
        </w:rPr>
        <w:t xml:space="preserve"> </w:t>
      </w:r>
      <w:r w:rsidRPr="00195C27">
        <w:rPr>
          <w:rFonts w:hint="eastAsia"/>
          <w:rtl/>
        </w:rPr>
        <w:t>ما</w:t>
      </w:r>
      <w:r w:rsidRPr="00195C27">
        <w:rPr>
          <w:rtl/>
        </w:rPr>
        <w:t xml:space="preserve"> </w:t>
      </w:r>
      <w:r w:rsidRPr="00195C27">
        <w:rPr>
          <w:rFonts w:hint="eastAsia"/>
          <w:rtl/>
        </w:rPr>
        <w:t>نقص</w:t>
      </w:r>
      <w:r w:rsidRPr="00195C27">
        <w:rPr>
          <w:rtl/>
        </w:rPr>
        <w:t xml:space="preserve"> </w:t>
      </w:r>
      <w:r w:rsidRPr="00195C27">
        <w:rPr>
          <w:rFonts w:hint="eastAsia"/>
          <w:rtl/>
        </w:rPr>
        <w:t>منها</w:t>
      </w:r>
      <w:r w:rsidRPr="00195C27">
        <w:rPr>
          <w:rtl/>
        </w:rPr>
        <w:t xml:space="preserve"> </w:t>
      </w:r>
      <w:r>
        <w:rPr>
          <w:rFonts w:hint="cs"/>
          <w:rtl/>
        </w:rPr>
        <w:t>،</w:t>
      </w:r>
      <w:r w:rsidRPr="00195C27">
        <w:rPr>
          <w:rtl/>
        </w:rPr>
        <w:t xml:space="preserve"> </w:t>
      </w:r>
      <w:r w:rsidRPr="00195C27">
        <w:rPr>
          <w:rFonts w:hint="eastAsia"/>
          <w:rtl/>
        </w:rPr>
        <w:t>وإذا</w:t>
      </w:r>
      <w:r w:rsidRPr="00195C27">
        <w:rPr>
          <w:rtl/>
        </w:rPr>
        <w:t xml:space="preserve"> </w:t>
      </w:r>
      <w:r w:rsidRPr="00195C27">
        <w:rPr>
          <w:rFonts w:hint="eastAsia"/>
          <w:rtl/>
        </w:rPr>
        <w:t>اجتمعت</w:t>
      </w:r>
      <w:r w:rsidRPr="00195C27">
        <w:rPr>
          <w:rtl/>
        </w:rPr>
        <w:t xml:space="preserve"> </w:t>
      </w:r>
      <w:r w:rsidRPr="00195C27">
        <w:rPr>
          <w:rFonts w:hint="eastAsia"/>
          <w:rtl/>
        </w:rPr>
        <w:t>قوى</w:t>
      </w:r>
      <w:r w:rsidRPr="00195C27">
        <w:rPr>
          <w:rtl/>
        </w:rPr>
        <w:t xml:space="preserve"> </w:t>
      </w:r>
      <w:r w:rsidRPr="00195C27">
        <w:rPr>
          <w:rFonts w:hint="eastAsia"/>
          <w:rtl/>
        </w:rPr>
        <w:t>بعضها</w:t>
      </w:r>
      <w:r w:rsidRPr="00195C27">
        <w:rPr>
          <w:rtl/>
        </w:rPr>
        <w:t xml:space="preserve"> </w:t>
      </w:r>
      <w:r w:rsidRPr="00195C27">
        <w:rPr>
          <w:rFonts w:hint="eastAsia"/>
          <w:rtl/>
        </w:rPr>
        <w:t>بعض</w:t>
      </w:r>
      <w:r w:rsidR="00012914">
        <w:rPr>
          <w:rFonts w:hint="eastAsia"/>
          <w:rtl/>
        </w:rPr>
        <w:t>ً</w:t>
      </w:r>
      <w:r w:rsidRPr="00195C27">
        <w:rPr>
          <w:rFonts w:hint="eastAsia"/>
          <w:rtl/>
        </w:rPr>
        <w:t>ا</w:t>
      </w:r>
      <w:r w:rsidRPr="00195C27">
        <w:rPr>
          <w:rtl/>
        </w:rPr>
        <w:t xml:space="preserve"> </w:t>
      </w:r>
      <w:r>
        <w:rPr>
          <w:rFonts w:hint="cs"/>
          <w:rtl/>
        </w:rPr>
        <w:t>،</w:t>
      </w:r>
      <w:r w:rsidRPr="00195C27">
        <w:rPr>
          <w:rtl/>
        </w:rPr>
        <w:t xml:space="preserve"> </w:t>
      </w:r>
      <w:r w:rsidRPr="00195C27">
        <w:rPr>
          <w:rFonts w:hint="eastAsia"/>
          <w:rtl/>
        </w:rPr>
        <w:t>وصار</w:t>
      </w:r>
      <w:r w:rsidRPr="00195C27">
        <w:rPr>
          <w:rtl/>
        </w:rPr>
        <w:t xml:space="preserve"> </w:t>
      </w:r>
      <w:r w:rsidRPr="00195C27">
        <w:rPr>
          <w:rFonts w:hint="eastAsia"/>
          <w:rtl/>
        </w:rPr>
        <w:t>لها</w:t>
      </w:r>
      <w:r w:rsidRPr="00195C27">
        <w:rPr>
          <w:rtl/>
        </w:rPr>
        <w:t xml:space="preserve"> </w:t>
      </w:r>
      <w:r w:rsidRPr="00195C27">
        <w:rPr>
          <w:rFonts w:hint="eastAsia"/>
          <w:rtl/>
        </w:rPr>
        <w:t>أثر</w:t>
      </w:r>
      <w:r w:rsidRPr="00195C27">
        <w:rPr>
          <w:rtl/>
        </w:rPr>
        <w:t xml:space="preserve"> </w:t>
      </w:r>
      <w:r w:rsidRPr="00195C27">
        <w:rPr>
          <w:rFonts w:hint="eastAsia"/>
          <w:rtl/>
        </w:rPr>
        <w:t>عظيم</w:t>
      </w:r>
      <w:r w:rsidRPr="00195C27">
        <w:rPr>
          <w:rtl/>
        </w:rPr>
        <w:t xml:space="preserve"> </w:t>
      </w:r>
      <w:r w:rsidRPr="00195C27">
        <w:rPr>
          <w:rFonts w:hint="eastAsia"/>
          <w:rtl/>
        </w:rPr>
        <w:t>في</w:t>
      </w:r>
      <w:r w:rsidRPr="00195C27">
        <w:rPr>
          <w:rtl/>
        </w:rPr>
        <w:t xml:space="preserve"> </w:t>
      </w:r>
      <w:r w:rsidRPr="00195C27">
        <w:rPr>
          <w:rFonts w:hint="eastAsia"/>
          <w:rtl/>
        </w:rPr>
        <w:t>النصر</w:t>
      </w:r>
      <w:r w:rsidRPr="00195C27">
        <w:rPr>
          <w:rtl/>
        </w:rPr>
        <w:t xml:space="preserve"> </w:t>
      </w:r>
      <w:r>
        <w:rPr>
          <w:rFonts w:hint="cs"/>
          <w:rtl/>
        </w:rPr>
        <w:t>،</w:t>
      </w:r>
      <w:r w:rsidRPr="00195C27">
        <w:rPr>
          <w:rtl/>
        </w:rPr>
        <w:t xml:space="preserve"> </w:t>
      </w:r>
      <w:r w:rsidRPr="00195C27">
        <w:rPr>
          <w:rFonts w:hint="eastAsia"/>
          <w:rtl/>
        </w:rPr>
        <w:t>ولما</w:t>
      </w:r>
      <w:r w:rsidRPr="00195C27">
        <w:rPr>
          <w:rtl/>
        </w:rPr>
        <w:t xml:space="preserve"> </w:t>
      </w:r>
      <w:r w:rsidRPr="00195C27">
        <w:rPr>
          <w:rFonts w:hint="eastAsia"/>
          <w:rtl/>
        </w:rPr>
        <w:t>اجتمعت</w:t>
      </w:r>
      <w:r w:rsidRPr="00195C27">
        <w:rPr>
          <w:rtl/>
        </w:rPr>
        <w:t xml:space="preserve"> </w:t>
      </w:r>
      <w:r w:rsidRPr="00195C27">
        <w:rPr>
          <w:rFonts w:hint="eastAsia"/>
          <w:rtl/>
        </w:rPr>
        <w:t>في</w:t>
      </w:r>
      <w:r w:rsidRPr="00195C27">
        <w:rPr>
          <w:rtl/>
        </w:rPr>
        <w:t xml:space="preserve"> </w:t>
      </w:r>
      <w:r w:rsidRPr="00195C27">
        <w:rPr>
          <w:rFonts w:hint="eastAsia"/>
          <w:rtl/>
        </w:rPr>
        <w:t>الصحابة</w:t>
      </w:r>
      <w:r w:rsidRPr="00195C27">
        <w:rPr>
          <w:rtl/>
        </w:rPr>
        <w:t xml:space="preserve"> </w:t>
      </w:r>
      <w:r w:rsidRPr="00195C27">
        <w:rPr>
          <w:rFonts w:hint="eastAsia"/>
          <w:rtl/>
        </w:rPr>
        <w:t>لم</w:t>
      </w:r>
      <w:r w:rsidRPr="00195C27">
        <w:rPr>
          <w:rtl/>
        </w:rPr>
        <w:t xml:space="preserve"> </w:t>
      </w:r>
      <w:r w:rsidRPr="00195C27">
        <w:rPr>
          <w:rFonts w:hint="eastAsia"/>
          <w:rtl/>
        </w:rPr>
        <w:t>تقم</w:t>
      </w:r>
      <w:r w:rsidRPr="00195C27">
        <w:rPr>
          <w:rtl/>
        </w:rPr>
        <w:t xml:space="preserve"> </w:t>
      </w:r>
      <w:r w:rsidRPr="00195C27">
        <w:rPr>
          <w:rFonts w:hint="eastAsia"/>
          <w:rtl/>
        </w:rPr>
        <w:t>لهم</w:t>
      </w:r>
      <w:r w:rsidRPr="00195C27">
        <w:rPr>
          <w:rtl/>
        </w:rPr>
        <w:t xml:space="preserve"> </w:t>
      </w:r>
      <w:r w:rsidRPr="00195C27">
        <w:rPr>
          <w:rFonts w:hint="eastAsia"/>
          <w:rtl/>
        </w:rPr>
        <w:t>أمة</w:t>
      </w:r>
      <w:r w:rsidRPr="00195C27">
        <w:rPr>
          <w:rtl/>
        </w:rPr>
        <w:t xml:space="preserve"> </w:t>
      </w:r>
      <w:r w:rsidRPr="00195C27">
        <w:rPr>
          <w:rFonts w:hint="eastAsia"/>
          <w:rtl/>
        </w:rPr>
        <w:t>من</w:t>
      </w:r>
      <w:r w:rsidRPr="00195C27">
        <w:rPr>
          <w:rtl/>
        </w:rPr>
        <w:t xml:space="preserve"> </w:t>
      </w:r>
      <w:r w:rsidRPr="00195C27">
        <w:rPr>
          <w:rFonts w:hint="eastAsia"/>
          <w:rtl/>
        </w:rPr>
        <w:t>الأمم</w:t>
      </w:r>
      <w:r w:rsidRPr="00195C27">
        <w:rPr>
          <w:rtl/>
        </w:rPr>
        <w:t xml:space="preserve"> </w:t>
      </w:r>
      <w:r>
        <w:rPr>
          <w:rFonts w:hint="cs"/>
          <w:rtl/>
        </w:rPr>
        <w:t>،</w:t>
      </w:r>
      <w:r w:rsidRPr="00195C27">
        <w:rPr>
          <w:rtl/>
        </w:rPr>
        <w:t xml:space="preserve"> </w:t>
      </w:r>
      <w:r w:rsidRPr="00195C27">
        <w:rPr>
          <w:rFonts w:hint="eastAsia"/>
          <w:rtl/>
        </w:rPr>
        <w:t>وفتحوا</w:t>
      </w:r>
      <w:r w:rsidRPr="00195C27">
        <w:rPr>
          <w:rtl/>
        </w:rPr>
        <w:t xml:space="preserve"> </w:t>
      </w:r>
      <w:r w:rsidRPr="00195C27">
        <w:rPr>
          <w:rFonts w:hint="eastAsia"/>
          <w:rtl/>
        </w:rPr>
        <w:t>الدنيا</w:t>
      </w:r>
      <w:r w:rsidRPr="00195C27">
        <w:rPr>
          <w:rtl/>
        </w:rPr>
        <w:t xml:space="preserve"> </w:t>
      </w:r>
      <w:r w:rsidRPr="00195C27">
        <w:rPr>
          <w:rFonts w:hint="eastAsia"/>
          <w:rtl/>
        </w:rPr>
        <w:t>ودانت</w:t>
      </w:r>
      <w:r w:rsidRPr="00195C27">
        <w:rPr>
          <w:rtl/>
        </w:rPr>
        <w:t xml:space="preserve"> </w:t>
      </w:r>
      <w:r w:rsidRPr="00195C27">
        <w:rPr>
          <w:rFonts w:hint="eastAsia"/>
          <w:rtl/>
        </w:rPr>
        <w:t>لهم</w:t>
      </w:r>
      <w:r w:rsidRPr="00195C27">
        <w:rPr>
          <w:rtl/>
        </w:rPr>
        <w:t xml:space="preserve"> </w:t>
      </w:r>
      <w:r w:rsidRPr="00195C27">
        <w:rPr>
          <w:rFonts w:hint="eastAsia"/>
          <w:rtl/>
        </w:rPr>
        <w:t>العباد</w:t>
      </w:r>
      <w:r w:rsidRPr="00195C27">
        <w:rPr>
          <w:rtl/>
        </w:rPr>
        <w:t xml:space="preserve"> </w:t>
      </w:r>
      <w:r w:rsidRPr="00195C27">
        <w:rPr>
          <w:rFonts w:hint="eastAsia"/>
          <w:rtl/>
        </w:rPr>
        <w:t>و</w:t>
      </w:r>
      <w:r w:rsidRPr="00195C27">
        <w:rPr>
          <w:rtl/>
        </w:rPr>
        <w:t xml:space="preserve"> </w:t>
      </w:r>
      <w:r w:rsidRPr="00195C27">
        <w:rPr>
          <w:rFonts w:hint="eastAsia"/>
          <w:rtl/>
        </w:rPr>
        <w:t>البلاد</w:t>
      </w:r>
      <w:r w:rsidRPr="00195C27">
        <w:rPr>
          <w:rtl/>
        </w:rPr>
        <w:t xml:space="preserve"> </w:t>
      </w:r>
      <w:r>
        <w:rPr>
          <w:rFonts w:hint="cs"/>
          <w:rtl/>
        </w:rPr>
        <w:t>،</w:t>
      </w:r>
      <w:r w:rsidRPr="00195C27">
        <w:rPr>
          <w:rtl/>
        </w:rPr>
        <w:t xml:space="preserve"> </w:t>
      </w:r>
      <w:r w:rsidRPr="00195C27">
        <w:rPr>
          <w:rFonts w:hint="eastAsia"/>
          <w:rtl/>
        </w:rPr>
        <w:t>ولما</w:t>
      </w:r>
      <w:r w:rsidRPr="00195C27">
        <w:rPr>
          <w:rtl/>
        </w:rPr>
        <w:t xml:space="preserve"> </w:t>
      </w:r>
      <w:r w:rsidRPr="00195C27">
        <w:rPr>
          <w:rFonts w:hint="eastAsia"/>
          <w:rtl/>
        </w:rPr>
        <w:t>تفر</w:t>
      </w:r>
      <w:r w:rsidR="00012914">
        <w:rPr>
          <w:rFonts w:hint="eastAsia"/>
          <w:rtl/>
        </w:rPr>
        <w:t>َّ</w:t>
      </w:r>
      <w:r w:rsidRPr="00195C27">
        <w:rPr>
          <w:rFonts w:hint="eastAsia"/>
          <w:rtl/>
        </w:rPr>
        <w:t>قت</w:t>
      </w:r>
      <w:r w:rsidRPr="00195C27">
        <w:rPr>
          <w:rtl/>
        </w:rPr>
        <w:t xml:space="preserve"> </w:t>
      </w:r>
      <w:r w:rsidRPr="00195C27">
        <w:rPr>
          <w:rFonts w:hint="eastAsia"/>
          <w:rtl/>
        </w:rPr>
        <w:t>فيم</w:t>
      </w:r>
      <w:r w:rsidR="00012914">
        <w:rPr>
          <w:rFonts w:hint="eastAsia"/>
          <w:rtl/>
        </w:rPr>
        <w:t>َ</w:t>
      </w:r>
      <w:r w:rsidRPr="00195C27">
        <w:rPr>
          <w:rFonts w:hint="eastAsia"/>
          <w:rtl/>
        </w:rPr>
        <w:t>ن</w:t>
      </w:r>
      <w:r w:rsidRPr="00195C27">
        <w:rPr>
          <w:rtl/>
        </w:rPr>
        <w:t xml:space="preserve"> </w:t>
      </w:r>
      <w:r w:rsidRPr="00195C27">
        <w:rPr>
          <w:rFonts w:hint="eastAsia"/>
          <w:rtl/>
        </w:rPr>
        <w:t>بعدهم</w:t>
      </w:r>
      <w:r w:rsidRPr="00195C27">
        <w:rPr>
          <w:rtl/>
        </w:rPr>
        <w:t xml:space="preserve"> </w:t>
      </w:r>
      <w:r w:rsidRPr="00195C27">
        <w:rPr>
          <w:rFonts w:hint="eastAsia"/>
          <w:rtl/>
        </w:rPr>
        <w:t>وضعفت</w:t>
      </w:r>
      <w:r w:rsidRPr="00195C27">
        <w:rPr>
          <w:rtl/>
        </w:rPr>
        <w:t xml:space="preserve"> </w:t>
      </w:r>
      <w:r w:rsidRPr="00195C27">
        <w:rPr>
          <w:rFonts w:hint="eastAsia"/>
          <w:rtl/>
        </w:rPr>
        <w:t>آل</w:t>
      </w:r>
      <w:r w:rsidRPr="00195C27">
        <w:rPr>
          <w:rtl/>
        </w:rPr>
        <w:t xml:space="preserve"> </w:t>
      </w:r>
      <w:r w:rsidRPr="00195C27">
        <w:rPr>
          <w:rFonts w:hint="eastAsia"/>
          <w:rtl/>
        </w:rPr>
        <w:t>الأمر</w:t>
      </w:r>
      <w:r w:rsidRPr="00195C27">
        <w:rPr>
          <w:rtl/>
        </w:rPr>
        <w:t xml:space="preserve"> </w:t>
      </w:r>
      <w:r w:rsidRPr="00195C27">
        <w:rPr>
          <w:rFonts w:hint="eastAsia"/>
          <w:rtl/>
        </w:rPr>
        <w:t>إلى</w:t>
      </w:r>
      <w:r w:rsidRPr="00195C27">
        <w:rPr>
          <w:rtl/>
        </w:rPr>
        <w:t xml:space="preserve"> </w:t>
      </w:r>
      <w:r w:rsidRPr="00195C27">
        <w:rPr>
          <w:rFonts w:hint="eastAsia"/>
          <w:rtl/>
        </w:rPr>
        <w:t>ما</w:t>
      </w:r>
      <w:r w:rsidRPr="00195C27">
        <w:rPr>
          <w:rtl/>
        </w:rPr>
        <w:t xml:space="preserve"> </w:t>
      </w:r>
      <w:r w:rsidRPr="00195C27">
        <w:rPr>
          <w:rFonts w:hint="eastAsia"/>
          <w:rtl/>
        </w:rPr>
        <w:t>آل</w:t>
      </w:r>
      <w:r>
        <w:rPr>
          <w:rFonts w:hint="cs"/>
          <w:rtl/>
        </w:rPr>
        <w:t xml:space="preserve"> </w:t>
      </w:r>
      <w:r w:rsidRPr="00195C27">
        <w:rPr>
          <w:rtl/>
        </w:rPr>
        <w:t>..</w:t>
      </w:r>
      <w:r w:rsidRPr="00195C27">
        <w:rPr>
          <w:rFonts w:hint="cs"/>
          <w:rtl/>
        </w:rPr>
        <w:t>.</w:t>
      </w:r>
      <w:r w:rsidRPr="00195C27">
        <w:rPr>
          <w:rFonts w:hint="eastAsia"/>
          <w:rtl/>
        </w:rPr>
        <w:t>اهـ</w:t>
      </w:r>
      <w:r w:rsidRPr="00195C27">
        <w:rPr>
          <w:rtl/>
        </w:rPr>
        <w:t xml:space="preserve"> </w:t>
      </w:r>
      <w:r w:rsidRPr="00195C27">
        <w:rPr>
          <w:rFonts w:hint="eastAsia"/>
          <w:sz w:val="28"/>
          <w:szCs w:val="28"/>
          <w:rtl/>
        </w:rPr>
        <w:t>الفروسية</w:t>
      </w:r>
      <w:r w:rsidRPr="00195C27">
        <w:rPr>
          <w:sz w:val="28"/>
          <w:szCs w:val="28"/>
          <w:rtl/>
        </w:rPr>
        <w:t xml:space="preserve"> (</w:t>
      </w:r>
      <w:r w:rsidRPr="00195C27">
        <w:rPr>
          <w:rFonts w:hint="eastAsia"/>
          <w:sz w:val="28"/>
          <w:szCs w:val="28"/>
          <w:rtl/>
        </w:rPr>
        <w:t>ص</w:t>
      </w:r>
      <w:r w:rsidRPr="00195C27">
        <w:rPr>
          <w:sz w:val="28"/>
          <w:szCs w:val="28"/>
          <w:rtl/>
        </w:rPr>
        <w:t>505-506)</w:t>
      </w:r>
      <w:r>
        <w:rPr>
          <w:rFonts w:hint="cs"/>
          <w:sz w:val="28"/>
          <w:szCs w:val="28"/>
          <w:rtl/>
        </w:rPr>
        <w:t xml:space="preserve"> </w:t>
      </w:r>
      <w:r w:rsidRPr="00195C27">
        <w:rPr>
          <w:sz w:val="28"/>
          <w:szCs w:val="28"/>
          <w:rtl/>
        </w:rPr>
        <w:t>.</w:t>
      </w:r>
    </w:p>
    <w:p w:rsidR="00440B2F" w:rsidRDefault="00440B2F" w:rsidP="00440B2F">
      <w:pPr>
        <w:jc w:val="both"/>
      </w:pPr>
    </w:p>
    <w:sectPr w:rsidR="00440B2F" w:rsidSect="00FA34D7">
      <w:footerReference w:type="default" r:id="rId7"/>
      <w:pgSz w:w="11906" w:h="16838"/>
      <w:pgMar w:top="1417" w:right="1417" w:bottom="1417" w:left="1417" w:header="720" w:footer="720" w:gutter="567"/>
      <w:cols w:space="708"/>
      <w:bidi/>
      <w:rtlGutter/>
      <w:docGrid w:linePitch="4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1E75" w:rsidRDefault="00F81E75" w:rsidP="00257B45">
      <w:r>
        <w:separator/>
      </w:r>
    </w:p>
  </w:endnote>
  <w:endnote w:type="continuationSeparator" w:id="0">
    <w:p w:rsidR="00F81E75" w:rsidRDefault="00F81E75" w:rsidP="00257B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MCS Erwah S_U normal.">
    <w:altName w:val="Arial Unicode MS"/>
    <w:charset w:val="B2"/>
    <w:family w:val="auto"/>
    <w:pitch w:val="variable"/>
    <w:sig w:usb0="00000000" w:usb1="09070000" w:usb2="00000010" w:usb3="00000000" w:csb0="002B00D0" w:csb1="00000000"/>
  </w:font>
  <w:font w:name="KFGQPC Uthmanic Script HAFS">
    <w:panose1 w:val="02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ndalus">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Simplified Arabic Fixed">
    <w:panose1 w:val="02070309020205020404"/>
    <w:charset w:val="00"/>
    <w:family w:val="modern"/>
    <w:pitch w:val="fixed"/>
    <w:sig w:usb0="00002003" w:usb1="00000000" w:usb2="00000000" w:usb3="00000000" w:csb0="00000041" w:csb1="00000000"/>
  </w:font>
  <w:font w:name="DecoType Naskh">
    <w:panose1 w:val="02010400000000000000"/>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9940365"/>
      <w:docPartObj>
        <w:docPartGallery w:val="Page Numbers (Bottom of Page)"/>
        <w:docPartUnique/>
      </w:docPartObj>
    </w:sdtPr>
    <w:sdtContent>
      <w:p w:rsidR="00440B2F" w:rsidRDefault="00440B2F">
        <w:pPr>
          <w:pStyle w:val="afe"/>
          <w:jc w:val="center"/>
        </w:pPr>
        <w:fldSimple w:instr=" PAGE   \* MERGEFORMAT ">
          <w:r w:rsidR="009B75E1" w:rsidRPr="009B75E1">
            <w:rPr>
              <w:rFonts w:cs="Calibri"/>
              <w:rtl/>
              <w:lang w:val="ar-SA"/>
            </w:rPr>
            <w:t>1</w:t>
          </w:r>
        </w:fldSimple>
      </w:p>
    </w:sdtContent>
  </w:sdt>
  <w:p w:rsidR="00440B2F" w:rsidRDefault="00440B2F">
    <w:pPr>
      <w:pStyle w:val="af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1E75" w:rsidRDefault="00F81E75" w:rsidP="00257B45">
      <w:r>
        <w:separator/>
      </w:r>
    </w:p>
  </w:footnote>
  <w:footnote w:type="continuationSeparator" w:id="0">
    <w:p w:rsidR="00F81E75" w:rsidRDefault="00F81E75" w:rsidP="00257B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A75FA"/>
    <w:multiLevelType w:val="multilevel"/>
    <w:tmpl w:val="F32EBC96"/>
    <w:lvl w:ilvl="0">
      <w:numFmt w:val="none"/>
      <w:lvlText w:val=""/>
      <w:lvlJc w:val="left"/>
      <w:pPr>
        <w:tabs>
          <w:tab w:val="num" w:pos="360"/>
        </w:tabs>
      </w:pPr>
    </w:lvl>
    <w:lvl w:ilvl="1">
      <w:start w:val="1"/>
      <w:numFmt w:val="lowerLetter"/>
      <w:lvlText w:val="%2."/>
      <w:lvlJc w:val="left"/>
      <w:pPr>
        <w:tabs>
          <w:tab w:val="num" w:pos="1894"/>
        </w:tabs>
        <w:ind w:left="1894" w:hanging="360"/>
      </w:pPr>
    </w:lvl>
    <w:lvl w:ilvl="2">
      <w:start w:val="1"/>
      <w:numFmt w:val="lowerRoman"/>
      <w:lvlText w:val="%3."/>
      <w:lvlJc w:val="right"/>
      <w:pPr>
        <w:tabs>
          <w:tab w:val="num" w:pos="2614"/>
        </w:tabs>
        <w:ind w:left="2614" w:hanging="180"/>
      </w:pPr>
    </w:lvl>
    <w:lvl w:ilvl="3">
      <w:start w:val="1"/>
      <w:numFmt w:val="decimal"/>
      <w:lvlText w:val="%4."/>
      <w:lvlJc w:val="left"/>
      <w:pPr>
        <w:tabs>
          <w:tab w:val="num" w:pos="3334"/>
        </w:tabs>
        <w:ind w:left="3334" w:hanging="360"/>
      </w:pPr>
    </w:lvl>
    <w:lvl w:ilvl="4">
      <w:start w:val="1"/>
      <w:numFmt w:val="lowerLetter"/>
      <w:lvlText w:val="%5."/>
      <w:lvlJc w:val="left"/>
      <w:pPr>
        <w:tabs>
          <w:tab w:val="num" w:pos="4054"/>
        </w:tabs>
        <w:ind w:left="4054" w:hanging="360"/>
      </w:pPr>
    </w:lvl>
    <w:lvl w:ilvl="5">
      <w:start w:val="1"/>
      <w:numFmt w:val="lowerRoman"/>
      <w:lvlText w:val="%6."/>
      <w:lvlJc w:val="right"/>
      <w:pPr>
        <w:tabs>
          <w:tab w:val="num" w:pos="4774"/>
        </w:tabs>
        <w:ind w:left="4774" w:hanging="180"/>
      </w:pPr>
    </w:lvl>
    <w:lvl w:ilvl="6">
      <w:start w:val="1"/>
      <w:numFmt w:val="decimal"/>
      <w:lvlText w:val="%7."/>
      <w:lvlJc w:val="left"/>
      <w:pPr>
        <w:tabs>
          <w:tab w:val="num" w:pos="5494"/>
        </w:tabs>
        <w:ind w:left="5494" w:hanging="360"/>
      </w:pPr>
    </w:lvl>
    <w:lvl w:ilvl="7">
      <w:start w:val="1"/>
      <w:numFmt w:val="lowerLetter"/>
      <w:lvlText w:val="%8."/>
      <w:lvlJc w:val="left"/>
      <w:pPr>
        <w:tabs>
          <w:tab w:val="num" w:pos="6214"/>
        </w:tabs>
        <w:ind w:left="6214" w:hanging="360"/>
      </w:pPr>
    </w:lvl>
    <w:lvl w:ilvl="8">
      <w:start w:val="1"/>
      <w:numFmt w:val="lowerRoman"/>
      <w:lvlText w:val="%9."/>
      <w:lvlJc w:val="right"/>
      <w:pPr>
        <w:tabs>
          <w:tab w:val="num" w:pos="6934"/>
        </w:tabs>
        <w:ind w:left="6934" w:hanging="180"/>
      </w:pPr>
    </w:lvl>
  </w:abstractNum>
  <w:abstractNum w:abstractNumId="1">
    <w:nsid w:val="58574CA9"/>
    <w:multiLevelType w:val="hybridMultilevel"/>
    <w:tmpl w:val="66DEE880"/>
    <w:lvl w:ilvl="0" w:tplc="17546DAE">
      <w:start w:val="1"/>
      <w:numFmt w:val="decimal"/>
      <w:lvlRestart w:val="0"/>
      <w:lvlText w:val="%1)"/>
      <w:lvlJc w:val="left"/>
      <w:pPr>
        <w:tabs>
          <w:tab w:val="num" w:pos="2064"/>
        </w:tabs>
        <w:ind w:left="2064" w:hanging="362"/>
      </w:pPr>
      <w:rPr>
        <w:rFonts w:cs="Traditional Arabic" w:hint="default"/>
      </w:rPr>
    </w:lvl>
    <w:lvl w:ilvl="1" w:tplc="04090019" w:tentative="1">
      <w:start w:val="1"/>
      <w:numFmt w:val="lowerLetter"/>
      <w:lvlText w:val="%2."/>
      <w:lvlJc w:val="left"/>
      <w:pPr>
        <w:tabs>
          <w:tab w:val="num" w:pos="1894"/>
        </w:tabs>
        <w:ind w:left="1894" w:hanging="360"/>
      </w:pPr>
    </w:lvl>
    <w:lvl w:ilvl="2" w:tplc="0409001B" w:tentative="1">
      <w:start w:val="1"/>
      <w:numFmt w:val="lowerRoman"/>
      <w:lvlText w:val="%3."/>
      <w:lvlJc w:val="right"/>
      <w:pPr>
        <w:tabs>
          <w:tab w:val="num" w:pos="2614"/>
        </w:tabs>
        <w:ind w:left="2614" w:hanging="180"/>
      </w:pPr>
    </w:lvl>
    <w:lvl w:ilvl="3" w:tplc="0409000F" w:tentative="1">
      <w:start w:val="1"/>
      <w:numFmt w:val="decimal"/>
      <w:lvlText w:val="%4."/>
      <w:lvlJc w:val="left"/>
      <w:pPr>
        <w:tabs>
          <w:tab w:val="num" w:pos="3334"/>
        </w:tabs>
        <w:ind w:left="3334" w:hanging="360"/>
      </w:pPr>
    </w:lvl>
    <w:lvl w:ilvl="4" w:tplc="04090019" w:tentative="1">
      <w:start w:val="1"/>
      <w:numFmt w:val="lowerLetter"/>
      <w:lvlText w:val="%5."/>
      <w:lvlJc w:val="left"/>
      <w:pPr>
        <w:tabs>
          <w:tab w:val="num" w:pos="4054"/>
        </w:tabs>
        <w:ind w:left="4054" w:hanging="360"/>
      </w:pPr>
    </w:lvl>
    <w:lvl w:ilvl="5" w:tplc="0409001B" w:tentative="1">
      <w:start w:val="1"/>
      <w:numFmt w:val="lowerRoman"/>
      <w:lvlText w:val="%6."/>
      <w:lvlJc w:val="right"/>
      <w:pPr>
        <w:tabs>
          <w:tab w:val="num" w:pos="4774"/>
        </w:tabs>
        <w:ind w:left="4774" w:hanging="180"/>
      </w:pPr>
    </w:lvl>
    <w:lvl w:ilvl="6" w:tplc="0409000F" w:tentative="1">
      <w:start w:val="1"/>
      <w:numFmt w:val="decimal"/>
      <w:lvlText w:val="%7."/>
      <w:lvlJc w:val="left"/>
      <w:pPr>
        <w:tabs>
          <w:tab w:val="num" w:pos="5494"/>
        </w:tabs>
        <w:ind w:left="5494" w:hanging="360"/>
      </w:pPr>
    </w:lvl>
    <w:lvl w:ilvl="7" w:tplc="04090019" w:tentative="1">
      <w:start w:val="1"/>
      <w:numFmt w:val="lowerLetter"/>
      <w:lvlText w:val="%8."/>
      <w:lvlJc w:val="left"/>
      <w:pPr>
        <w:tabs>
          <w:tab w:val="num" w:pos="6214"/>
        </w:tabs>
        <w:ind w:left="6214" w:hanging="360"/>
      </w:pPr>
    </w:lvl>
    <w:lvl w:ilvl="8" w:tplc="0409001B" w:tentative="1">
      <w:start w:val="1"/>
      <w:numFmt w:val="lowerRoman"/>
      <w:lvlText w:val="%9."/>
      <w:lvlJc w:val="right"/>
      <w:pPr>
        <w:tabs>
          <w:tab w:val="num" w:pos="6934"/>
        </w:tabs>
        <w:ind w:left="6934"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embedSystemFonts/>
  <w:proofState w:spelling="clean"/>
  <w:stylePaneFormatFilter w:val="3F01"/>
  <w:defaultTabStop w:val="720"/>
  <w:displayHorizontalDrawingGridEvery w:val="2"/>
  <w:displayVerticalDrawingGridEvery w:val="2"/>
  <w:characterSpacingControl w:val="doNotCompress"/>
  <w:footnotePr>
    <w:footnote w:id="-1"/>
    <w:footnote w:id="0"/>
  </w:footnotePr>
  <w:endnotePr>
    <w:endnote w:id="-1"/>
    <w:endnote w:id="0"/>
  </w:endnotePr>
  <w:compat/>
  <w:rsids>
    <w:rsidRoot w:val="00E55ACE"/>
    <w:rsid w:val="000006A8"/>
    <w:rsid w:val="00001FA1"/>
    <w:rsid w:val="00012914"/>
    <w:rsid w:val="00031609"/>
    <w:rsid w:val="000500D0"/>
    <w:rsid w:val="00051AF1"/>
    <w:rsid w:val="00052AF7"/>
    <w:rsid w:val="00053DC3"/>
    <w:rsid w:val="0005611C"/>
    <w:rsid w:val="00067EE8"/>
    <w:rsid w:val="00074CCD"/>
    <w:rsid w:val="00075B92"/>
    <w:rsid w:val="000762B5"/>
    <w:rsid w:val="00077659"/>
    <w:rsid w:val="0008108B"/>
    <w:rsid w:val="00083E2A"/>
    <w:rsid w:val="00093511"/>
    <w:rsid w:val="00097DCB"/>
    <w:rsid w:val="00097FFE"/>
    <w:rsid w:val="000A4F6E"/>
    <w:rsid w:val="000C08E4"/>
    <w:rsid w:val="000C3299"/>
    <w:rsid w:val="000C3D62"/>
    <w:rsid w:val="000C536C"/>
    <w:rsid w:val="000D202C"/>
    <w:rsid w:val="000D5D4A"/>
    <w:rsid w:val="000D6D76"/>
    <w:rsid w:val="000E2621"/>
    <w:rsid w:val="000F0A54"/>
    <w:rsid w:val="000F66E4"/>
    <w:rsid w:val="0010056E"/>
    <w:rsid w:val="00105EBE"/>
    <w:rsid w:val="001068B1"/>
    <w:rsid w:val="001128A7"/>
    <w:rsid w:val="00127F37"/>
    <w:rsid w:val="00130BAE"/>
    <w:rsid w:val="00131A64"/>
    <w:rsid w:val="00140988"/>
    <w:rsid w:val="00141577"/>
    <w:rsid w:val="001418E0"/>
    <w:rsid w:val="001451F1"/>
    <w:rsid w:val="001454D9"/>
    <w:rsid w:val="0015485D"/>
    <w:rsid w:val="001565A6"/>
    <w:rsid w:val="00162AE7"/>
    <w:rsid w:val="00164DD5"/>
    <w:rsid w:val="00166094"/>
    <w:rsid w:val="00167863"/>
    <w:rsid w:val="0017159C"/>
    <w:rsid w:val="00180BDE"/>
    <w:rsid w:val="001828AE"/>
    <w:rsid w:val="0019189E"/>
    <w:rsid w:val="0019233E"/>
    <w:rsid w:val="00196700"/>
    <w:rsid w:val="001972D1"/>
    <w:rsid w:val="001B1AF2"/>
    <w:rsid w:val="001B3220"/>
    <w:rsid w:val="001C09D5"/>
    <w:rsid w:val="001C20BC"/>
    <w:rsid w:val="001C6796"/>
    <w:rsid w:val="001D052F"/>
    <w:rsid w:val="001D1194"/>
    <w:rsid w:val="001D481B"/>
    <w:rsid w:val="001D537E"/>
    <w:rsid w:val="001D63CF"/>
    <w:rsid w:val="001E12EE"/>
    <w:rsid w:val="001E1BBE"/>
    <w:rsid w:val="001E4C5C"/>
    <w:rsid w:val="001E59D0"/>
    <w:rsid w:val="001F2151"/>
    <w:rsid w:val="001F5DBB"/>
    <w:rsid w:val="00201F6C"/>
    <w:rsid w:val="00211079"/>
    <w:rsid w:val="002211AA"/>
    <w:rsid w:val="00221D0E"/>
    <w:rsid w:val="00227A79"/>
    <w:rsid w:val="002302A9"/>
    <w:rsid w:val="002376DF"/>
    <w:rsid w:val="00247F6A"/>
    <w:rsid w:val="00251DDA"/>
    <w:rsid w:val="00257B45"/>
    <w:rsid w:val="00261BC7"/>
    <w:rsid w:val="0026726E"/>
    <w:rsid w:val="00267F77"/>
    <w:rsid w:val="0027116D"/>
    <w:rsid w:val="0027122F"/>
    <w:rsid w:val="002728B3"/>
    <w:rsid w:val="0027430D"/>
    <w:rsid w:val="002753C0"/>
    <w:rsid w:val="00281325"/>
    <w:rsid w:val="002819C5"/>
    <w:rsid w:val="00284FEC"/>
    <w:rsid w:val="00286731"/>
    <w:rsid w:val="00293785"/>
    <w:rsid w:val="002A02E6"/>
    <w:rsid w:val="002A308E"/>
    <w:rsid w:val="002A4CE5"/>
    <w:rsid w:val="002B087C"/>
    <w:rsid w:val="002B0C36"/>
    <w:rsid w:val="002C0C10"/>
    <w:rsid w:val="002C2466"/>
    <w:rsid w:val="002C46BD"/>
    <w:rsid w:val="002C7205"/>
    <w:rsid w:val="002E1C66"/>
    <w:rsid w:val="002F1A12"/>
    <w:rsid w:val="00303E33"/>
    <w:rsid w:val="0030461A"/>
    <w:rsid w:val="00305526"/>
    <w:rsid w:val="003244F9"/>
    <w:rsid w:val="0033296E"/>
    <w:rsid w:val="003342E2"/>
    <w:rsid w:val="003346DF"/>
    <w:rsid w:val="00336EC0"/>
    <w:rsid w:val="00340A3A"/>
    <w:rsid w:val="00341126"/>
    <w:rsid w:val="00346B05"/>
    <w:rsid w:val="00354155"/>
    <w:rsid w:val="003553B2"/>
    <w:rsid w:val="00355E33"/>
    <w:rsid w:val="00370C84"/>
    <w:rsid w:val="00396B66"/>
    <w:rsid w:val="00396E40"/>
    <w:rsid w:val="003A21AB"/>
    <w:rsid w:val="003A24C0"/>
    <w:rsid w:val="003A3387"/>
    <w:rsid w:val="003A47C1"/>
    <w:rsid w:val="003A6597"/>
    <w:rsid w:val="003B1D08"/>
    <w:rsid w:val="003C0612"/>
    <w:rsid w:val="003C29CA"/>
    <w:rsid w:val="003C4DA0"/>
    <w:rsid w:val="003D7B61"/>
    <w:rsid w:val="003E2506"/>
    <w:rsid w:val="003E7979"/>
    <w:rsid w:val="003F6740"/>
    <w:rsid w:val="00401271"/>
    <w:rsid w:val="00415E37"/>
    <w:rsid w:val="0042111C"/>
    <w:rsid w:val="004267DF"/>
    <w:rsid w:val="004278B8"/>
    <w:rsid w:val="004352E6"/>
    <w:rsid w:val="00440B2F"/>
    <w:rsid w:val="004425A4"/>
    <w:rsid w:val="004445F8"/>
    <w:rsid w:val="00445374"/>
    <w:rsid w:val="00447DCC"/>
    <w:rsid w:val="0045365C"/>
    <w:rsid w:val="0045531E"/>
    <w:rsid w:val="00455E9E"/>
    <w:rsid w:val="00456458"/>
    <w:rsid w:val="00463EF7"/>
    <w:rsid w:val="004669E2"/>
    <w:rsid w:val="00481280"/>
    <w:rsid w:val="00496942"/>
    <w:rsid w:val="004A3F44"/>
    <w:rsid w:val="004A4DE7"/>
    <w:rsid w:val="004D35AB"/>
    <w:rsid w:val="004D6E70"/>
    <w:rsid w:val="004E3EF8"/>
    <w:rsid w:val="005021F3"/>
    <w:rsid w:val="00505188"/>
    <w:rsid w:val="0051214A"/>
    <w:rsid w:val="00512C46"/>
    <w:rsid w:val="0052276E"/>
    <w:rsid w:val="00530A6C"/>
    <w:rsid w:val="005341CA"/>
    <w:rsid w:val="00560D01"/>
    <w:rsid w:val="00562912"/>
    <w:rsid w:val="00567B6F"/>
    <w:rsid w:val="00572366"/>
    <w:rsid w:val="00573F36"/>
    <w:rsid w:val="00575876"/>
    <w:rsid w:val="00582432"/>
    <w:rsid w:val="00582DE4"/>
    <w:rsid w:val="00587EC1"/>
    <w:rsid w:val="005A14EA"/>
    <w:rsid w:val="005A3476"/>
    <w:rsid w:val="005C3E4A"/>
    <w:rsid w:val="005C42A3"/>
    <w:rsid w:val="005C500B"/>
    <w:rsid w:val="005C52B3"/>
    <w:rsid w:val="005C7D9D"/>
    <w:rsid w:val="005D6444"/>
    <w:rsid w:val="005D6973"/>
    <w:rsid w:val="005E0C5A"/>
    <w:rsid w:val="00600C00"/>
    <w:rsid w:val="006012B4"/>
    <w:rsid w:val="00603721"/>
    <w:rsid w:val="00604D15"/>
    <w:rsid w:val="00610591"/>
    <w:rsid w:val="00611F5B"/>
    <w:rsid w:val="006126F6"/>
    <w:rsid w:val="00621A58"/>
    <w:rsid w:val="00634300"/>
    <w:rsid w:val="00636C85"/>
    <w:rsid w:val="0064321A"/>
    <w:rsid w:val="0064431A"/>
    <w:rsid w:val="006510F2"/>
    <w:rsid w:val="006722CA"/>
    <w:rsid w:val="0068596A"/>
    <w:rsid w:val="006A111D"/>
    <w:rsid w:val="006A7B7A"/>
    <w:rsid w:val="006B0C42"/>
    <w:rsid w:val="006B1172"/>
    <w:rsid w:val="006B1ED7"/>
    <w:rsid w:val="006C1155"/>
    <w:rsid w:val="006C2DDE"/>
    <w:rsid w:val="006C568C"/>
    <w:rsid w:val="006D27A6"/>
    <w:rsid w:val="006D615B"/>
    <w:rsid w:val="006E234E"/>
    <w:rsid w:val="006E325E"/>
    <w:rsid w:val="006E5B56"/>
    <w:rsid w:val="006E6B72"/>
    <w:rsid w:val="006E6BA2"/>
    <w:rsid w:val="006F1FA9"/>
    <w:rsid w:val="006F2527"/>
    <w:rsid w:val="006F4CA7"/>
    <w:rsid w:val="006F5002"/>
    <w:rsid w:val="006F526E"/>
    <w:rsid w:val="007004BE"/>
    <w:rsid w:val="00730CF5"/>
    <w:rsid w:val="007339AA"/>
    <w:rsid w:val="007413AD"/>
    <w:rsid w:val="0074520F"/>
    <w:rsid w:val="00746396"/>
    <w:rsid w:val="0075451F"/>
    <w:rsid w:val="007670F8"/>
    <w:rsid w:val="00777673"/>
    <w:rsid w:val="00791D91"/>
    <w:rsid w:val="00793F74"/>
    <w:rsid w:val="007967D0"/>
    <w:rsid w:val="00797506"/>
    <w:rsid w:val="007A3508"/>
    <w:rsid w:val="007A61D8"/>
    <w:rsid w:val="007A6ACF"/>
    <w:rsid w:val="007A6CE7"/>
    <w:rsid w:val="007B056A"/>
    <w:rsid w:val="007B10E0"/>
    <w:rsid w:val="007B330F"/>
    <w:rsid w:val="007B3ECE"/>
    <w:rsid w:val="007B5D2B"/>
    <w:rsid w:val="007B6F9D"/>
    <w:rsid w:val="007C6B7E"/>
    <w:rsid w:val="007D534B"/>
    <w:rsid w:val="007D5EE6"/>
    <w:rsid w:val="007D79AC"/>
    <w:rsid w:val="007F6F87"/>
    <w:rsid w:val="008036BE"/>
    <w:rsid w:val="008037BF"/>
    <w:rsid w:val="00804047"/>
    <w:rsid w:val="00807F8F"/>
    <w:rsid w:val="008252A9"/>
    <w:rsid w:val="00832EB1"/>
    <w:rsid w:val="008452E1"/>
    <w:rsid w:val="008509C2"/>
    <w:rsid w:val="0085203F"/>
    <w:rsid w:val="00865E18"/>
    <w:rsid w:val="00867B92"/>
    <w:rsid w:val="00875E98"/>
    <w:rsid w:val="00886EA2"/>
    <w:rsid w:val="00890336"/>
    <w:rsid w:val="008926E8"/>
    <w:rsid w:val="00896520"/>
    <w:rsid w:val="008A1034"/>
    <w:rsid w:val="008A2D7F"/>
    <w:rsid w:val="008B4128"/>
    <w:rsid w:val="008D3266"/>
    <w:rsid w:val="008E0447"/>
    <w:rsid w:val="008E090E"/>
    <w:rsid w:val="008E4C05"/>
    <w:rsid w:val="008F0596"/>
    <w:rsid w:val="008F42FA"/>
    <w:rsid w:val="008F4869"/>
    <w:rsid w:val="00911CD1"/>
    <w:rsid w:val="00914835"/>
    <w:rsid w:val="009215FA"/>
    <w:rsid w:val="00931B95"/>
    <w:rsid w:val="009337CF"/>
    <w:rsid w:val="009379E7"/>
    <w:rsid w:val="00940E8E"/>
    <w:rsid w:val="00957797"/>
    <w:rsid w:val="00961F89"/>
    <w:rsid w:val="00964DBE"/>
    <w:rsid w:val="00977747"/>
    <w:rsid w:val="009813D7"/>
    <w:rsid w:val="00991E40"/>
    <w:rsid w:val="0099572A"/>
    <w:rsid w:val="009A7ACE"/>
    <w:rsid w:val="009B43F9"/>
    <w:rsid w:val="009B682D"/>
    <w:rsid w:val="009B7238"/>
    <w:rsid w:val="009B7424"/>
    <w:rsid w:val="009B75E1"/>
    <w:rsid w:val="009C22A2"/>
    <w:rsid w:val="009D60E9"/>
    <w:rsid w:val="009E06CF"/>
    <w:rsid w:val="009E3F31"/>
    <w:rsid w:val="009E4BFA"/>
    <w:rsid w:val="009E592E"/>
    <w:rsid w:val="009F26D1"/>
    <w:rsid w:val="009F448A"/>
    <w:rsid w:val="009F4DCA"/>
    <w:rsid w:val="009F5956"/>
    <w:rsid w:val="00A05E7D"/>
    <w:rsid w:val="00A17122"/>
    <w:rsid w:val="00A25C36"/>
    <w:rsid w:val="00A269DD"/>
    <w:rsid w:val="00A3057D"/>
    <w:rsid w:val="00A342DF"/>
    <w:rsid w:val="00A44AFE"/>
    <w:rsid w:val="00A44C74"/>
    <w:rsid w:val="00A55288"/>
    <w:rsid w:val="00A56F10"/>
    <w:rsid w:val="00A61C6C"/>
    <w:rsid w:val="00A65CAD"/>
    <w:rsid w:val="00A77F53"/>
    <w:rsid w:val="00A83322"/>
    <w:rsid w:val="00A84FB9"/>
    <w:rsid w:val="00A85174"/>
    <w:rsid w:val="00A92BF2"/>
    <w:rsid w:val="00A969CA"/>
    <w:rsid w:val="00AA4291"/>
    <w:rsid w:val="00AB1B01"/>
    <w:rsid w:val="00AC6E83"/>
    <w:rsid w:val="00AD3C6E"/>
    <w:rsid w:val="00AD4E8E"/>
    <w:rsid w:val="00AE1FE1"/>
    <w:rsid w:val="00AF1110"/>
    <w:rsid w:val="00AF4C47"/>
    <w:rsid w:val="00AF54A0"/>
    <w:rsid w:val="00B06C35"/>
    <w:rsid w:val="00B109A5"/>
    <w:rsid w:val="00B10A9E"/>
    <w:rsid w:val="00B1258F"/>
    <w:rsid w:val="00B128F6"/>
    <w:rsid w:val="00B15AF3"/>
    <w:rsid w:val="00B26F80"/>
    <w:rsid w:val="00B3381F"/>
    <w:rsid w:val="00B4174C"/>
    <w:rsid w:val="00B432B8"/>
    <w:rsid w:val="00B50F5B"/>
    <w:rsid w:val="00B53290"/>
    <w:rsid w:val="00B53615"/>
    <w:rsid w:val="00B542D0"/>
    <w:rsid w:val="00B6129C"/>
    <w:rsid w:val="00B80E43"/>
    <w:rsid w:val="00B820AE"/>
    <w:rsid w:val="00B915EC"/>
    <w:rsid w:val="00BA79F4"/>
    <w:rsid w:val="00BB2EFD"/>
    <w:rsid w:val="00BB5489"/>
    <w:rsid w:val="00BC2A37"/>
    <w:rsid w:val="00BC6176"/>
    <w:rsid w:val="00BD457B"/>
    <w:rsid w:val="00BD73F5"/>
    <w:rsid w:val="00C06EA5"/>
    <w:rsid w:val="00C126BD"/>
    <w:rsid w:val="00C176D9"/>
    <w:rsid w:val="00C30E07"/>
    <w:rsid w:val="00C317B0"/>
    <w:rsid w:val="00C354BF"/>
    <w:rsid w:val="00C37999"/>
    <w:rsid w:val="00C5563F"/>
    <w:rsid w:val="00C622A6"/>
    <w:rsid w:val="00C74E5F"/>
    <w:rsid w:val="00C82946"/>
    <w:rsid w:val="00C85279"/>
    <w:rsid w:val="00C94AA1"/>
    <w:rsid w:val="00C97FB0"/>
    <w:rsid w:val="00CA16D7"/>
    <w:rsid w:val="00CA7063"/>
    <w:rsid w:val="00CB6B30"/>
    <w:rsid w:val="00CB6DAA"/>
    <w:rsid w:val="00CC2130"/>
    <w:rsid w:val="00CD470B"/>
    <w:rsid w:val="00CE0683"/>
    <w:rsid w:val="00CE4C14"/>
    <w:rsid w:val="00CE7002"/>
    <w:rsid w:val="00CF0AD6"/>
    <w:rsid w:val="00CF77D3"/>
    <w:rsid w:val="00D02EE6"/>
    <w:rsid w:val="00D1281C"/>
    <w:rsid w:val="00D130B6"/>
    <w:rsid w:val="00D3394A"/>
    <w:rsid w:val="00D33A15"/>
    <w:rsid w:val="00D40334"/>
    <w:rsid w:val="00D404E6"/>
    <w:rsid w:val="00D50D3A"/>
    <w:rsid w:val="00D55BC7"/>
    <w:rsid w:val="00D61C77"/>
    <w:rsid w:val="00D629B1"/>
    <w:rsid w:val="00D63D87"/>
    <w:rsid w:val="00D67B73"/>
    <w:rsid w:val="00D70D9A"/>
    <w:rsid w:val="00D85CAD"/>
    <w:rsid w:val="00DA01A6"/>
    <w:rsid w:val="00DA2616"/>
    <w:rsid w:val="00DA38D6"/>
    <w:rsid w:val="00DB071E"/>
    <w:rsid w:val="00DB31DB"/>
    <w:rsid w:val="00DB5871"/>
    <w:rsid w:val="00DC2659"/>
    <w:rsid w:val="00DC2A0B"/>
    <w:rsid w:val="00DD7232"/>
    <w:rsid w:val="00DD7B4A"/>
    <w:rsid w:val="00DE4C74"/>
    <w:rsid w:val="00DE673B"/>
    <w:rsid w:val="00DF4042"/>
    <w:rsid w:val="00DF7596"/>
    <w:rsid w:val="00E11D81"/>
    <w:rsid w:val="00E14157"/>
    <w:rsid w:val="00E143F7"/>
    <w:rsid w:val="00E226E6"/>
    <w:rsid w:val="00E31617"/>
    <w:rsid w:val="00E319AC"/>
    <w:rsid w:val="00E40ACF"/>
    <w:rsid w:val="00E40F6C"/>
    <w:rsid w:val="00E42B2E"/>
    <w:rsid w:val="00E51202"/>
    <w:rsid w:val="00E51A17"/>
    <w:rsid w:val="00E51FAE"/>
    <w:rsid w:val="00E542B6"/>
    <w:rsid w:val="00E54FD6"/>
    <w:rsid w:val="00E55ACE"/>
    <w:rsid w:val="00E61427"/>
    <w:rsid w:val="00E70D43"/>
    <w:rsid w:val="00E76445"/>
    <w:rsid w:val="00E777A9"/>
    <w:rsid w:val="00EB6A7A"/>
    <w:rsid w:val="00EC5007"/>
    <w:rsid w:val="00EC5CB6"/>
    <w:rsid w:val="00ED0FE5"/>
    <w:rsid w:val="00ED481F"/>
    <w:rsid w:val="00ED4E54"/>
    <w:rsid w:val="00ED6969"/>
    <w:rsid w:val="00EE0FE9"/>
    <w:rsid w:val="00EF249C"/>
    <w:rsid w:val="00EF792D"/>
    <w:rsid w:val="00EF7B96"/>
    <w:rsid w:val="00EF7FED"/>
    <w:rsid w:val="00F031F7"/>
    <w:rsid w:val="00F033F4"/>
    <w:rsid w:val="00F04B3F"/>
    <w:rsid w:val="00F1412A"/>
    <w:rsid w:val="00F23366"/>
    <w:rsid w:val="00F260F8"/>
    <w:rsid w:val="00F33AF9"/>
    <w:rsid w:val="00F51B07"/>
    <w:rsid w:val="00F57098"/>
    <w:rsid w:val="00F61602"/>
    <w:rsid w:val="00F70AF8"/>
    <w:rsid w:val="00F74A17"/>
    <w:rsid w:val="00F76C00"/>
    <w:rsid w:val="00F81E75"/>
    <w:rsid w:val="00F97628"/>
    <w:rsid w:val="00FA0387"/>
    <w:rsid w:val="00FA2C9F"/>
    <w:rsid w:val="00FA34D7"/>
    <w:rsid w:val="00FB4F82"/>
    <w:rsid w:val="00FB7446"/>
    <w:rsid w:val="00FC2BCA"/>
    <w:rsid w:val="00FD160E"/>
    <w:rsid w:val="00FD190B"/>
    <w:rsid w:val="00FE0475"/>
    <w:rsid w:val="00FF55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raditional Arabic"/>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A2D7F"/>
    <w:pPr>
      <w:bidi/>
    </w:pPr>
    <w:rPr>
      <w:rFonts w:ascii="Traditional Arabic" w:hAnsi="Traditional Arabic"/>
      <w:noProof/>
      <w:sz w:val="36"/>
      <w:szCs w:val="36"/>
    </w:rPr>
  </w:style>
  <w:style w:type="paragraph" w:styleId="1">
    <w:name w:val="heading 1"/>
    <w:basedOn w:val="a"/>
    <w:next w:val="a"/>
    <w:qFormat/>
    <w:rsid w:val="009F448A"/>
    <w:pPr>
      <w:keepNext/>
      <w:ind w:left="720" w:firstLine="720"/>
      <w:jc w:val="center"/>
      <w:outlineLvl w:val="0"/>
    </w:pPr>
    <w:rPr>
      <w:rFonts w:eastAsiaTheme="majorEastAsia" w:cs="MCS Erwah S_U normal."/>
      <w:szCs w:val="120"/>
    </w:rPr>
  </w:style>
  <w:style w:type="paragraph" w:styleId="2">
    <w:name w:val="heading 2"/>
    <w:basedOn w:val="a"/>
    <w:next w:val="a"/>
    <w:link w:val="2Char"/>
    <w:autoRedefine/>
    <w:qFormat/>
    <w:rsid w:val="009F448A"/>
    <w:pPr>
      <w:keepNext/>
      <w:ind w:firstLine="424"/>
      <w:jc w:val="center"/>
      <w:outlineLvl w:val="1"/>
    </w:pPr>
    <w:rPr>
      <w:bCs/>
      <w:szCs w:val="44"/>
    </w:rPr>
  </w:style>
  <w:style w:type="paragraph" w:styleId="3">
    <w:name w:val="heading 3"/>
    <w:aliases w:val="آيات"/>
    <w:basedOn w:val="a"/>
    <w:next w:val="a"/>
    <w:link w:val="3Char"/>
    <w:autoRedefine/>
    <w:uiPriority w:val="9"/>
    <w:unhideWhenUsed/>
    <w:qFormat/>
    <w:rsid w:val="009F448A"/>
    <w:pPr>
      <w:keepNext/>
      <w:keepLines/>
      <w:spacing w:before="200"/>
      <w:contextualSpacing/>
      <w:outlineLvl w:val="2"/>
    </w:pPr>
    <w:rPr>
      <w:rFonts w:eastAsiaTheme="majorEastAsia" w:cs="KFGQPC Uthmanic Script HAFS"/>
      <w:b/>
      <w:sz w:val="24"/>
      <w:szCs w:val="32"/>
    </w:rPr>
  </w:style>
  <w:style w:type="paragraph" w:styleId="4">
    <w:name w:val="heading 4"/>
    <w:next w:val="a"/>
    <w:uiPriority w:val="9"/>
    <w:semiHidden/>
    <w:unhideWhenUsed/>
    <w:qFormat/>
    <w:rsid w:val="00336EC0"/>
    <w:pPr>
      <w:keepNext/>
      <w:bidi/>
      <w:spacing w:before="240" w:after="60"/>
      <w:outlineLvl w:val="3"/>
    </w:pPr>
    <w:rPr>
      <w:rFonts w:asciiTheme="minorHAnsi" w:eastAsiaTheme="minorEastAsia" w:hAnsiTheme="minorHAnsi" w:cstheme="minorBidi"/>
      <w:b/>
      <w:bCs/>
      <w:sz w:val="28"/>
      <w:szCs w:val="28"/>
    </w:rPr>
  </w:style>
  <w:style w:type="paragraph" w:styleId="5">
    <w:name w:val="heading 5"/>
    <w:next w:val="a"/>
    <w:uiPriority w:val="9"/>
    <w:semiHidden/>
    <w:unhideWhenUsed/>
    <w:qFormat/>
    <w:rsid w:val="00336EC0"/>
    <w:pPr>
      <w:bidi/>
      <w:spacing w:before="240" w:after="60"/>
      <w:outlineLvl w:val="4"/>
    </w:pPr>
    <w:rPr>
      <w:rFonts w:asciiTheme="minorHAnsi" w:eastAsiaTheme="minorEastAsia" w:hAnsiTheme="minorHAnsi" w:cstheme="minorBidi"/>
      <w:b/>
      <w:bCs/>
      <w:i/>
      <w:iCs/>
      <w:sz w:val="26"/>
      <w:szCs w:val="26"/>
    </w:rPr>
  </w:style>
  <w:style w:type="paragraph" w:styleId="6">
    <w:name w:val="heading 6"/>
    <w:next w:val="a"/>
    <w:uiPriority w:val="9"/>
    <w:semiHidden/>
    <w:unhideWhenUsed/>
    <w:qFormat/>
    <w:rsid w:val="00336EC0"/>
    <w:pPr>
      <w:bidi/>
      <w:spacing w:before="240" w:after="60"/>
      <w:outlineLvl w:val="5"/>
    </w:pPr>
    <w:rPr>
      <w:rFonts w:asciiTheme="minorHAnsi" w:eastAsiaTheme="minorEastAsia" w:hAnsiTheme="minorHAnsi" w:cstheme="minorBidi"/>
      <w:b/>
      <w:bCs/>
      <w:sz w:val="22"/>
      <w:szCs w:val="22"/>
    </w:rPr>
  </w:style>
  <w:style w:type="paragraph" w:styleId="7">
    <w:name w:val="heading 7"/>
    <w:next w:val="a"/>
    <w:uiPriority w:val="9"/>
    <w:semiHidden/>
    <w:unhideWhenUsed/>
    <w:qFormat/>
    <w:rsid w:val="00336EC0"/>
    <w:pPr>
      <w:bidi/>
      <w:spacing w:before="240" w:after="60"/>
      <w:outlineLvl w:val="6"/>
    </w:pPr>
    <w:rPr>
      <w:rFonts w:asciiTheme="minorHAnsi" w:eastAsiaTheme="minorEastAsia" w:hAnsiTheme="minorHAnsi" w:cstheme="minorBidi"/>
      <w:sz w:val="24"/>
      <w:szCs w:val="24"/>
    </w:rPr>
  </w:style>
  <w:style w:type="paragraph" w:styleId="8">
    <w:name w:val="heading 8"/>
    <w:next w:val="a"/>
    <w:uiPriority w:val="9"/>
    <w:semiHidden/>
    <w:unhideWhenUsed/>
    <w:qFormat/>
    <w:rsid w:val="00336EC0"/>
    <w:pPr>
      <w:bidi/>
      <w:spacing w:before="240" w:after="60"/>
      <w:outlineLvl w:val="7"/>
    </w:pPr>
    <w:rPr>
      <w:rFonts w:asciiTheme="minorHAnsi" w:eastAsiaTheme="minorEastAsia" w:hAnsiTheme="minorHAnsi" w:cstheme="minorBidi"/>
      <w:i/>
      <w:iCs/>
      <w:sz w:val="24"/>
      <w:szCs w:val="24"/>
    </w:rPr>
  </w:style>
  <w:style w:type="paragraph" w:styleId="9">
    <w:name w:val="heading 9"/>
    <w:next w:val="a"/>
    <w:uiPriority w:val="9"/>
    <w:semiHidden/>
    <w:unhideWhenUsed/>
    <w:qFormat/>
    <w:rsid w:val="00336EC0"/>
    <w:pPr>
      <w:bidi/>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homa1809">
    <w:name w:val="نمط (لاتيني) Tahoma ‏18 نقطة أسود السطر الأول:  0.9 سم"/>
    <w:basedOn w:val="a"/>
    <w:next w:val="a3"/>
    <w:rsid w:val="00C126BD"/>
    <w:pPr>
      <w:ind w:firstLine="510"/>
    </w:pPr>
    <w:rPr>
      <w:rFonts w:ascii="Tahoma" w:hAnsi="Tahoma"/>
    </w:rPr>
  </w:style>
  <w:style w:type="paragraph" w:styleId="a3">
    <w:name w:val="Plain Text"/>
    <w:basedOn w:val="a"/>
    <w:rsid w:val="00C126BD"/>
    <w:rPr>
      <w:rFonts w:ascii="Courier New" w:hAnsi="Courier New" w:cs="Courier New"/>
      <w:sz w:val="20"/>
      <w:szCs w:val="20"/>
    </w:rPr>
  </w:style>
  <w:style w:type="paragraph" w:styleId="a4">
    <w:name w:val="caption"/>
    <w:basedOn w:val="a"/>
    <w:next w:val="a"/>
    <w:uiPriority w:val="35"/>
    <w:semiHidden/>
    <w:unhideWhenUsed/>
    <w:qFormat/>
    <w:rsid w:val="00336EC0"/>
    <w:rPr>
      <w:b/>
      <w:bCs/>
      <w:szCs w:val="20"/>
    </w:rPr>
  </w:style>
  <w:style w:type="paragraph" w:styleId="a5">
    <w:name w:val="table of figures"/>
    <w:basedOn w:val="a"/>
    <w:next w:val="a"/>
    <w:rsid w:val="00336EC0"/>
    <w:pPr>
      <w:ind w:left="720" w:hanging="720"/>
    </w:pPr>
  </w:style>
  <w:style w:type="paragraph" w:styleId="10">
    <w:name w:val="toc 1"/>
    <w:basedOn w:val="a"/>
    <w:next w:val="a"/>
    <w:autoRedefine/>
    <w:rsid w:val="00336EC0"/>
  </w:style>
  <w:style w:type="paragraph" w:styleId="20">
    <w:name w:val="toc 2"/>
    <w:basedOn w:val="a"/>
    <w:next w:val="a"/>
    <w:autoRedefine/>
    <w:rsid w:val="00336EC0"/>
    <w:pPr>
      <w:ind w:left="360"/>
    </w:pPr>
  </w:style>
  <w:style w:type="paragraph" w:styleId="30">
    <w:name w:val="toc 3"/>
    <w:basedOn w:val="a"/>
    <w:next w:val="a"/>
    <w:autoRedefine/>
    <w:rsid w:val="00336EC0"/>
    <w:pPr>
      <w:ind w:left="720"/>
    </w:pPr>
  </w:style>
  <w:style w:type="paragraph" w:styleId="40">
    <w:name w:val="toc 4"/>
    <w:basedOn w:val="a"/>
    <w:next w:val="a"/>
    <w:autoRedefine/>
    <w:rsid w:val="00336EC0"/>
    <w:pPr>
      <w:ind w:left="1080"/>
    </w:pPr>
  </w:style>
  <w:style w:type="paragraph" w:styleId="50">
    <w:name w:val="toc 5"/>
    <w:basedOn w:val="a"/>
    <w:next w:val="a"/>
    <w:autoRedefine/>
    <w:rsid w:val="00336EC0"/>
    <w:pPr>
      <w:ind w:left="1440"/>
    </w:pPr>
  </w:style>
  <w:style w:type="paragraph" w:styleId="60">
    <w:name w:val="toc 6"/>
    <w:basedOn w:val="a"/>
    <w:next w:val="a"/>
    <w:autoRedefine/>
    <w:rsid w:val="00336EC0"/>
    <w:pPr>
      <w:ind w:left="1800"/>
    </w:pPr>
  </w:style>
  <w:style w:type="paragraph" w:styleId="70">
    <w:name w:val="toc 7"/>
    <w:basedOn w:val="a"/>
    <w:next w:val="a"/>
    <w:autoRedefine/>
    <w:rsid w:val="00336EC0"/>
    <w:pPr>
      <w:ind w:left="2160"/>
    </w:pPr>
  </w:style>
  <w:style w:type="paragraph" w:styleId="80">
    <w:name w:val="toc 8"/>
    <w:basedOn w:val="a"/>
    <w:next w:val="a"/>
    <w:autoRedefine/>
    <w:rsid w:val="00336EC0"/>
    <w:pPr>
      <w:ind w:left="2520"/>
    </w:pPr>
  </w:style>
  <w:style w:type="paragraph" w:styleId="90">
    <w:name w:val="toc 9"/>
    <w:basedOn w:val="a"/>
    <w:next w:val="a"/>
    <w:autoRedefine/>
    <w:rsid w:val="00336EC0"/>
    <w:pPr>
      <w:ind w:left="2880"/>
    </w:pPr>
  </w:style>
  <w:style w:type="paragraph" w:styleId="a6">
    <w:name w:val="table of authorities"/>
    <w:basedOn w:val="a"/>
    <w:next w:val="a"/>
    <w:rsid w:val="00336EC0"/>
    <w:pPr>
      <w:ind w:left="360" w:hanging="360"/>
    </w:pPr>
  </w:style>
  <w:style w:type="paragraph" w:styleId="a7">
    <w:name w:val="Document Map"/>
    <w:basedOn w:val="a"/>
    <w:rsid w:val="00336EC0"/>
    <w:pPr>
      <w:shd w:val="clear" w:color="auto" w:fill="000080"/>
    </w:pPr>
  </w:style>
  <w:style w:type="paragraph" w:styleId="a8">
    <w:name w:val="header"/>
    <w:basedOn w:val="a"/>
    <w:rsid w:val="00336EC0"/>
    <w:pPr>
      <w:tabs>
        <w:tab w:val="center" w:pos="4153"/>
        <w:tab w:val="right" w:pos="8306"/>
      </w:tabs>
      <w:bidi w:val="0"/>
      <w:jc w:val="lowKashida"/>
    </w:pPr>
    <w:rPr>
      <w:sz w:val="20"/>
      <w:szCs w:val="20"/>
    </w:rPr>
  </w:style>
  <w:style w:type="character" w:styleId="a9">
    <w:name w:val="page number"/>
    <w:basedOn w:val="a0"/>
    <w:rsid w:val="006E6B72"/>
    <w:rPr>
      <w:rFonts w:cs="Times New Roman"/>
      <w:szCs w:val="32"/>
    </w:rPr>
  </w:style>
  <w:style w:type="paragraph" w:customStyle="1" w:styleId="100">
    <w:name w:val="عنوان 10"/>
    <w:next w:val="a"/>
    <w:rsid w:val="00336EC0"/>
    <w:pPr>
      <w:bidi/>
    </w:pPr>
    <w:rPr>
      <w:rFonts w:ascii="Tahoma" w:hAnsi="Tahoma" w:cs="Monotype Koufi"/>
      <w:bCs/>
      <w:color w:val="000000"/>
      <w:sz w:val="36"/>
      <w:szCs w:val="40"/>
      <w:lang w:eastAsia="ar-SA"/>
    </w:rPr>
  </w:style>
  <w:style w:type="paragraph" w:customStyle="1" w:styleId="11">
    <w:name w:val="عنوان 11"/>
    <w:next w:val="a"/>
    <w:rsid w:val="00336EC0"/>
    <w:rPr>
      <w:rFonts w:ascii="Tahoma" w:hAnsi="Tahoma" w:cs="Andalus"/>
      <w:b/>
      <w:bCs/>
      <w:color w:val="000000"/>
      <w:sz w:val="40"/>
      <w:szCs w:val="40"/>
      <w:lang w:eastAsia="ar-SA"/>
    </w:rPr>
  </w:style>
  <w:style w:type="paragraph" w:customStyle="1" w:styleId="12">
    <w:name w:val="عنوان 12"/>
    <w:next w:val="a"/>
    <w:rsid w:val="00336EC0"/>
    <w:rPr>
      <w:b/>
      <w:bCs/>
      <w:color w:val="000000"/>
      <w:sz w:val="40"/>
      <w:szCs w:val="40"/>
      <w:lang w:eastAsia="ar-SA"/>
    </w:rPr>
  </w:style>
  <w:style w:type="paragraph" w:customStyle="1" w:styleId="13">
    <w:name w:val="عنوان 13"/>
    <w:next w:val="a"/>
    <w:rsid w:val="00336EC0"/>
    <w:rPr>
      <w:rFonts w:ascii="Tahoma" w:hAnsi="Tahoma" w:cs="Simplified Arabic"/>
      <w:b/>
      <w:bCs/>
      <w:i/>
      <w:iCs/>
      <w:color w:val="000000"/>
      <w:sz w:val="36"/>
      <w:szCs w:val="36"/>
      <w:lang w:eastAsia="ar-SA"/>
    </w:rPr>
  </w:style>
  <w:style w:type="paragraph" w:customStyle="1" w:styleId="14">
    <w:name w:val="عنوان 14"/>
    <w:next w:val="a"/>
    <w:rsid w:val="00336EC0"/>
    <w:rPr>
      <w:rFonts w:ascii="Tahoma" w:hAnsi="Tahoma"/>
      <w:b/>
      <w:bCs/>
      <w:color w:val="000000"/>
      <w:sz w:val="32"/>
      <w:szCs w:val="32"/>
      <w:lang w:eastAsia="ar-SA"/>
    </w:rPr>
  </w:style>
  <w:style w:type="paragraph" w:styleId="aa">
    <w:name w:val="toa heading"/>
    <w:basedOn w:val="a"/>
    <w:next w:val="a"/>
    <w:rsid w:val="00336EC0"/>
    <w:pPr>
      <w:spacing w:before="120"/>
    </w:pPr>
    <w:rPr>
      <w:rFonts w:ascii="Arial" w:hAnsi="Arial" w:cs="Arial"/>
      <w:b/>
      <w:bCs/>
      <w:sz w:val="24"/>
      <w:szCs w:val="24"/>
    </w:rPr>
  </w:style>
  <w:style w:type="paragraph" w:styleId="Index1">
    <w:name w:val="index 1"/>
    <w:basedOn w:val="a"/>
    <w:next w:val="a"/>
    <w:autoRedefine/>
    <w:semiHidden/>
    <w:rsid w:val="00336EC0"/>
    <w:pPr>
      <w:ind w:left="360" w:hanging="360"/>
    </w:pPr>
  </w:style>
  <w:style w:type="paragraph" w:styleId="ab">
    <w:name w:val="index heading"/>
    <w:basedOn w:val="a"/>
    <w:next w:val="Index1"/>
    <w:rsid w:val="00336EC0"/>
    <w:rPr>
      <w:rFonts w:ascii="Arial" w:hAnsi="Arial" w:cs="Arial"/>
      <w:b/>
      <w:bCs/>
    </w:rPr>
  </w:style>
  <w:style w:type="character" w:styleId="ac">
    <w:name w:val="annotation reference"/>
    <w:basedOn w:val="a0"/>
    <w:rsid w:val="00336EC0"/>
    <w:rPr>
      <w:sz w:val="16"/>
      <w:szCs w:val="16"/>
    </w:rPr>
  </w:style>
  <w:style w:type="character" w:styleId="ad">
    <w:name w:val="endnote reference"/>
    <w:basedOn w:val="a0"/>
    <w:rsid w:val="00336EC0"/>
    <w:rPr>
      <w:vertAlign w:val="superscript"/>
    </w:rPr>
  </w:style>
  <w:style w:type="character" w:styleId="ae">
    <w:name w:val="footnote reference"/>
    <w:basedOn w:val="a0"/>
    <w:rsid w:val="00A44C74"/>
    <w:rPr>
      <w:rFonts w:cs="Traditional Arabic"/>
      <w:vertAlign w:val="superscript"/>
    </w:rPr>
  </w:style>
  <w:style w:type="paragraph" w:styleId="af">
    <w:name w:val="annotation text"/>
    <w:basedOn w:val="a"/>
    <w:rsid w:val="00336EC0"/>
    <w:rPr>
      <w:sz w:val="20"/>
      <w:szCs w:val="28"/>
    </w:rPr>
  </w:style>
  <w:style w:type="paragraph" w:styleId="af0">
    <w:name w:val="annotation subject"/>
    <w:basedOn w:val="af"/>
    <w:next w:val="af"/>
    <w:rsid w:val="00336EC0"/>
    <w:rPr>
      <w:b/>
      <w:bCs/>
    </w:rPr>
  </w:style>
  <w:style w:type="paragraph" w:styleId="af1">
    <w:name w:val="Body Text"/>
    <w:basedOn w:val="a"/>
    <w:rsid w:val="00336EC0"/>
    <w:pPr>
      <w:spacing w:after="120"/>
      <w:jc w:val="mediumKashida"/>
    </w:pPr>
    <w:rPr>
      <w:sz w:val="24"/>
      <w:lang w:val="fr-FR"/>
    </w:rPr>
  </w:style>
  <w:style w:type="paragraph" w:styleId="af2">
    <w:name w:val="endnote text"/>
    <w:basedOn w:val="a"/>
    <w:rsid w:val="00336EC0"/>
    <w:rPr>
      <w:sz w:val="20"/>
      <w:szCs w:val="20"/>
    </w:rPr>
  </w:style>
  <w:style w:type="paragraph" w:styleId="af3">
    <w:name w:val="footnote text"/>
    <w:basedOn w:val="a"/>
    <w:rsid w:val="00336EC0"/>
    <w:pPr>
      <w:ind w:left="454" w:hanging="454"/>
    </w:pPr>
    <w:rPr>
      <w:sz w:val="28"/>
      <w:szCs w:val="28"/>
    </w:rPr>
  </w:style>
  <w:style w:type="paragraph" w:styleId="af4">
    <w:name w:val="Balloon Text"/>
    <w:basedOn w:val="a"/>
    <w:rsid w:val="00336EC0"/>
    <w:rPr>
      <w:rFonts w:cs="Tahoma"/>
      <w:sz w:val="16"/>
      <w:szCs w:val="16"/>
    </w:rPr>
  </w:style>
  <w:style w:type="paragraph" w:styleId="af5">
    <w:name w:val="macro"/>
    <w:rsid w:val="00336EC0"/>
    <w:pPr>
      <w:widowControl w:val="0"/>
      <w:tabs>
        <w:tab w:val="left" w:pos="480"/>
        <w:tab w:val="left" w:pos="960"/>
        <w:tab w:val="left" w:pos="1440"/>
        <w:tab w:val="left" w:pos="1920"/>
        <w:tab w:val="left" w:pos="2400"/>
        <w:tab w:val="left" w:pos="2880"/>
        <w:tab w:val="left" w:pos="3360"/>
        <w:tab w:val="left" w:pos="3840"/>
        <w:tab w:val="left" w:pos="4320"/>
      </w:tabs>
      <w:bidi/>
      <w:ind w:firstLine="454"/>
      <w:jc w:val="both"/>
    </w:pPr>
    <w:rPr>
      <w:rFonts w:ascii="Courier New" w:hAnsi="Courier New" w:cs="Courier New"/>
      <w:color w:val="000000"/>
      <w:lang w:eastAsia="ar-SA"/>
    </w:rPr>
  </w:style>
  <w:style w:type="paragraph" w:styleId="af6">
    <w:name w:val="Block Text"/>
    <w:basedOn w:val="a"/>
    <w:rsid w:val="00336EC0"/>
    <w:pPr>
      <w:ind w:left="566" w:hanging="566"/>
      <w:jc w:val="lowKashida"/>
    </w:pPr>
    <w:rPr>
      <w:sz w:val="18"/>
      <w:szCs w:val="30"/>
    </w:rPr>
  </w:style>
  <w:style w:type="paragraph" w:customStyle="1" w:styleId="15">
    <w:name w:val="نمط إضافي 1"/>
    <w:basedOn w:val="a"/>
    <w:next w:val="a"/>
    <w:rsid w:val="00336EC0"/>
    <w:rPr>
      <w:rFonts w:cs="Andalus"/>
      <w:color w:val="0000FF"/>
      <w:szCs w:val="40"/>
    </w:rPr>
  </w:style>
  <w:style w:type="paragraph" w:customStyle="1" w:styleId="21">
    <w:name w:val="نمط إضافي 2"/>
    <w:basedOn w:val="a"/>
    <w:next w:val="a"/>
    <w:rsid w:val="00336EC0"/>
    <w:rPr>
      <w:rFonts w:cs="Monotype Koufi"/>
      <w:bCs/>
      <w:color w:val="008000"/>
      <w:szCs w:val="44"/>
    </w:rPr>
  </w:style>
  <w:style w:type="paragraph" w:customStyle="1" w:styleId="31">
    <w:name w:val="نمط إضافي 3"/>
    <w:basedOn w:val="a"/>
    <w:next w:val="a"/>
    <w:rsid w:val="00336EC0"/>
    <w:rPr>
      <w:rFonts w:cs="Tahoma"/>
      <w:color w:val="800080"/>
    </w:rPr>
  </w:style>
  <w:style w:type="paragraph" w:customStyle="1" w:styleId="41">
    <w:name w:val="نمط إضافي 4"/>
    <w:basedOn w:val="a"/>
    <w:next w:val="a"/>
    <w:rsid w:val="00336EC0"/>
    <w:rPr>
      <w:rFonts w:cs="Simplified Arabic Fixed"/>
      <w:color w:val="FF6600"/>
      <w:sz w:val="44"/>
    </w:rPr>
  </w:style>
  <w:style w:type="paragraph" w:customStyle="1" w:styleId="51">
    <w:name w:val="نمط إضافي 5"/>
    <w:basedOn w:val="a"/>
    <w:next w:val="a"/>
    <w:rsid w:val="00336EC0"/>
    <w:rPr>
      <w:rFonts w:cs="DecoType Naskh"/>
      <w:color w:val="3366FF"/>
      <w:szCs w:val="44"/>
    </w:rPr>
  </w:style>
  <w:style w:type="character" w:customStyle="1" w:styleId="16">
    <w:name w:val="نمط حرفي 1"/>
    <w:rsid w:val="00336EC0"/>
    <w:rPr>
      <w:rFonts w:cs="Times New Roman"/>
      <w:szCs w:val="40"/>
    </w:rPr>
  </w:style>
  <w:style w:type="character" w:customStyle="1" w:styleId="22">
    <w:name w:val="نمط حرفي 2"/>
    <w:rsid w:val="00336EC0"/>
    <w:rPr>
      <w:rFonts w:ascii="Times New Roman" w:hAnsi="Times New Roman" w:cs="Times New Roman"/>
      <w:sz w:val="40"/>
      <w:szCs w:val="40"/>
    </w:rPr>
  </w:style>
  <w:style w:type="character" w:customStyle="1" w:styleId="32">
    <w:name w:val="نمط حرفي 3"/>
    <w:rsid w:val="00336EC0"/>
    <w:rPr>
      <w:rFonts w:ascii="Times New Roman" w:hAnsi="Times New Roman" w:cs="Times New Roman"/>
      <w:sz w:val="40"/>
      <w:szCs w:val="40"/>
    </w:rPr>
  </w:style>
  <w:style w:type="character" w:customStyle="1" w:styleId="42">
    <w:name w:val="نمط حرفي 4"/>
    <w:rsid w:val="00336EC0"/>
    <w:rPr>
      <w:rFonts w:cs="Times New Roman"/>
      <w:szCs w:val="40"/>
    </w:rPr>
  </w:style>
  <w:style w:type="character" w:customStyle="1" w:styleId="52">
    <w:name w:val="نمط حرفي 5"/>
    <w:rsid w:val="00336EC0"/>
    <w:rPr>
      <w:rFonts w:cs="Times New Roman"/>
      <w:szCs w:val="40"/>
    </w:rPr>
  </w:style>
  <w:style w:type="character" w:customStyle="1" w:styleId="af7">
    <w:name w:val="حديث"/>
    <w:basedOn w:val="a0"/>
    <w:rsid w:val="004445F8"/>
    <w:rPr>
      <w:rFonts w:cs="Traditional Arabic"/>
      <w:szCs w:val="36"/>
    </w:rPr>
  </w:style>
  <w:style w:type="character" w:customStyle="1" w:styleId="af8">
    <w:name w:val="أثر"/>
    <w:basedOn w:val="a0"/>
    <w:rsid w:val="004445F8"/>
    <w:rPr>
      <w:rFonts w:cs="Traditional Arabic"/>
      <w:szCs w:val="36"/>
    </w:rPr>
  </w:style>
  <w:style w:type="character" w:customStyle="1" w:styleId="af9">
    <w:name w:val="مثل"/>
    <w:basedOn w:val="a0"/>
    <w:rsid w:val="004445F8"/>
    <w:rPr>
      <w:rFonts w:cs="Traditional Arabic"/>
      <w:szCs w:val="36"/>
    </w:rPr>
  </w:style>
  <w:style w:type="character" w:customStyle="1" w:styleId="afa">
    <w:name w:val="قول"/>
    <w:basedOn w:val="a0"/>
    <w:rsid w:val="004445F8"/>
    <w:rPr>
      <w:rFonts w:cs="Traditional Arabic"/>
      <w:szCs w:val="36"/>
    </w:rPr>
  </w:style>
  <w:style w:type="character" w:customStyle="1" w:styleId="afb">
    <w:name w:val="شعر"/>
    <w:basedOn w:val="a0"/>
    <w:rsid w:val="004445F8"/>
    <w:rPr>
      <w:rFonts w:cs="Traditional Arabic"/>
      <w:szCs w:val="36"/>
    </w:rPr>
  </w:style>
  <w:style w:type="character" w:customStyle="1" w:styleId="TraditionalArabic">
    <w:name w:val="نمط مرجع حاشية سفلية + (العربية وغيرها) Traditional Arabic"/>
    <w:basedOn w:val="ae"/>
    <w:rsid w:val="00A44C74"/>
    <w:rPr>
      <w:rFonts w:cs="Traditional Arabic"/>
    </w:rPr>
  </w:style>
  <w:style w:type="paragraph" w:styleId="afc">
    <w:name w:val="No Spacing"/>
    <w:aliases w:val="حاشية"/>
    <w:basedOn w:val="af3"/>
    <w:next w:val="af3"/>
    <w:link w:val="Char"/>
    <w:autoRedefine/>
    <w:uiPriority w:val="1"/>
    <w:qFormat/>
    <w:rsid w:val="009F448A"/>
    <w:pPr>
      <w:ind w:left="0" w:firstLine="0"/>
      <w:jc w:val="both"/>
    </w:pPr>
    <w:rPr>
      <w:sz w:val="24"/>
      <w:szCs w:val="24"/>
    </w:rPr>
  </w:style>
  <w:style w:type="character" w:customStyle="1" w:styleId="Char">
    <w:name w:val="بلا تباعد Char"/>
    <w:aliases w:val="حاشية Char"/>
    <w:basedOn w:val="a0"/>
    <w:link w:val="afc"/>
    <w:uiPriority w:val="1"/>
    <w:rsid w:val="009F448A"/>
    <w:rPr>
      <w:rFonts w:ascii="Traditional Arabic" w:hAnsi="Traditional Arabic"/>
      <w:noProof/>
      <w:sz w:val="24"/>
      <w:szCs w:val="24"/>
    </w:rPr>
  </w:style>
  <w:style w:type="paragraph" w:styleId="afd">
    <w:name w:val="Subtitle"/>
    <w:aliases w:val="متن"/>
    <w:basedOn w:val="a"/>
    <w:next w:val="a"/>
    <w:link w:val="Char0"/>
    <w:autoRedefine/>
    <w:uiPriority w:val="11"/>
    <w:qFormat/>
    <w:rsid w:val="009F448A"/>
    <w:pPr>
      <w:spacing w:after="60"/>
      <w:outlineLvl w:val="1"/>
    </w:pPr>
    <w:rPr>
      <w:bCs/>
      <w:color w:val="C00000"/>
      <w:szCs w:val="32"/>
    </w:rPr>
  </w:style>
  <w:style w:type="character" w:customStyle="1" w:styleId="Char0">
    <w:name w:val="عنوان فرعي Char"/>
    <w:aliases w:val="متن Char"/>
    <w:basedOn w:val="a0"/>
    <w:link w:val="afd"/>
    <w:uiPriority w:val="11"/>
    <w:rsid w:val="009F448A"/>
    <w:rPr>
      <w:rFonts w:ascii="Traditional Arabic" w:hAnsi="Traditional Arabic"/>
      <w:bCs/>
      <w:noProof/>
      <w:color w:val="C00000"/>
      <w:sz w:val="36"/>
      <w:szCs w:val="32"/>
    </w:rPr>
  </w:style>
  <w:style w:type="character" w:customStyle="1" w:styleId="3Char">
    <w:name w:val="عنوان 3 Char"/>
    <w:aliases w:val="آيات Char"/>
    <w:basedOn w:val="a0"/>
    <w:link w:val="3"/>
    <w:uiPriority w:val="9"/>
    <w:rsid w:val="009F448A"/>
    <w:rPr>
      <w:rFonts w:ascii="Traditional Arabic" w:eastAsiaTheme="majorEastAsia" w:hAnsi="Traditional Arabic" w:cs="KFGQPC Uthmanic Script HAFS"/>
      <w:b/>
      <w:noProof/>
      <w:sz w:val="24"/>
      <w:szCs w:val="32"/>
    </w:rPr>
  </w:style>
  <w:style w:type="character" w:customStyle="1" w:styleId="2Char">
    <w:name w:val="عنوان 2 Char"/>
    <w:basedOn w:val="a0"/>
    <w:link w:val="2"/>
    <w:rsid w:val="009F448A"/>
    <w:rPr>
      <w:rFonts w:ascii="Traditional Arabic" w:hAnsi="Traditional Arabic"/>
      <w:bCs/>
      <w:noProof/>
      <w:sz w:val="36"/>
      <w:szCs w:val="44"/>
    </w:rPr>
  </w:style>
  <w:style w:type="paragraph" w:styleId="afe">
    <w:name w:val="footer"/>
    <w:basedOn w:val="a"/>
    <w:link w:val="Char1"/>
    <w:uiPriority w:val="99"/>
    <w:rsid w:val="00257B45"/>
    <w:pPr>
      <w:tabs>
        <w:tab w:val="center" w:pos="4153"/>
        <w:tab w:val="right" w:pos="8306"/>
      </w:tabs>
    </w:pPr>
  </w:style>
  <w:style w:type="character" w:customStyle="1" w:styleId="Char1">
    <w:name w:val="تذييل صفحة Char"/>
    <w:basedOn w:val="a0"/>
    <w:link w:val="afe"/>
    <w:uiPriority w:val="99"/>
    <w:rsid w:val="00257B45"/>
    <w:rPr>
      <w:rFonts w:ascii="Traditional Arabic" w:hAnsi="Traditional Arabic"/>
      <w:noProof/>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854</Words>
  <Characters>4869</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Albiraq</dc:creator>
  <cp:lastModifiedBy>Albiraq</cp:lastModifiedBy>
  <cp:revision>2</cp:revision>
  <cp:lastPrinted>2018-02-01T07:58:00Z</cp:lastPrinted>
  <dcterms:created xsi:type="dcterms:W3CDTF">2018-02-01T08:16:00Z</dcterms:created>
  <dcterms:modified xsi:type="dcterms:W3CDTF">2018-02-01T08:16:00Z</dcterms:modified>
</cp:coreProperties>
</file>