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26DF" w:rsidRDefault="00182426" w:rsidP="00DF7003">
      <w:pPr>
        <w:bidi/>
        <w:spacing w:before="80" w:after="80" w:line="360" w:lineRule="auto"/>
        <w:ind w:firstLine="706"/>
        <w:jc w:val="center"/>
        <w:rPr>
          <w:rFonts w:cs="Arabic Transparent" w:hint="cs"/>
          <w:b/>
          <w:bCs/>
          <w:sz w:val="44"/>
          <w:szCs w:val="44"/>
          <w:rtl/>
          <w:lang w:bidi="ar-MA"/>
        </w:rPr>
      </w:pPr>
      <w:bookmarkStart w:id="0" w:name="_GoBack"/>
      <w:bookmarkEnd w:id="0"/>
      <w:r w:rsidRPr="00CA556F">
        <w:rPr>
          <w:rFonts w:cs="Arabic Transparent" w:hint="cs"/>
          <w:b/>
          <w:bCs/>
          <w:sz w:val="44"/>
          <w:szCs w:val="44"/>
          <w:rtl/>
          <w:lang w:bidi="ar-MA"/>
        </w:rPr>
        <w:t>قراءة في تخلف العالم العربي في العصر الحديث</w:t>
      </w:r>
    </w:p>
    <w:p w:rsidR="00E31823" w:rsidRDefault="00956342" w:rsidP="00E31823">
      <w:pPr>
        <w:bidi/>
        <w:spacing w:before="80" w:after="80" w:line="360" w:lineRule="auto"/>
        <w:ind w:firstLine="706"/>
        <w:jc w:val="right"/>
        <w:rPr>
          <w:rFonts w:cs="Arabic Transparent" w:hint="cs"/>
          <w:b/>
          <w:bCs/>
          <w:sz w:val="44"/>
          <w:szCs w:val="44"/>
          <w:rtl/>
          <w:lang w:bidi="ar-MA"/>
        </w:rPr>
      </w:pPr>
      <w:r>
        <w:rPr>
          <w:rFonts w:cs="Arabic Transparent" w:hint="cs"/>
          <w:b/>
          <w:bCs/>
          <w:sz w:val="44"/>
          <w:szCs w:val="44"/>
          <w:rtl/>
          <w:lang w:bidi="ar-MA"/>
        </w:rPr>
        <w:t xml:space="preserve">بقلم: </w:t>
      </w:r>
      <w:r w:rsidR="00E31823">
        <w:rPr>
          <w:rFonts w:cs="Arabic Transparent" w:hint="cs"/>
          <w:b/>
          <w:bCs/>
          <w:sz w:val="44"/>
          <w:szCs w:val="44"/>
          <w:rtl/>
          <w:lang w:bidi="ar-MA"/>
        </w:rPr>
        <w:t xml:space="preserve">أ.د. محمد أمحزون </w:t>
      </w:r>
    </w:p>
    <w:p w:rsidR="00CA556F" w:rsidRPr="00CA556F" w:rsidRDefault="00CA556F" w:rsidP="00CA556F">
      <w:pPr>
        <w:bidi/>
        <w:spacing w:before="80" w:after="80" w:line="360" w:lineRule="auto"/>
        <w:ind w:firstLine="706"/>
        <w:jc w:val="center"/>
        <w:rPr>
          <w:rFonts w:cs="Arabic Transparent" w:hint="cs"/>
          <w:b/>
          <w:bCs/>
          <w:sz w:val="16"/>
          <w:szCs w:val="16"/>
          <w:rtl/>
          <w:lang w:bidi="ar-MA"/>
        </w:rPr>
      </w:pPr>
    </w:p>
    <w:p w:rsidR="00182426" w:rsidRPr="00DF7003" w:rsidRDefault="004E61C4" w:rsidP="004D69AB">
      <w:pPr>
        <w:bidi/>
        <w:spacing w:before="80" w:after="80" w:line="360" w:lineRule="auto"/>
        <w:ind w:firstLine="706"/>
        <w:jc w:val="both"/>
        <w:rPr>
          <w:rFonts w:cs="Arabic Transparent" w:hint="cs"/>
          <w:sz w:val="32"/>
          <w:szCs w:val="32"/>
          <w:rtl/>
          <w:lang w:bidi="ar-MA"/>
        </w:rPr>
      </w:pPr>
      <w:r>
        <w:rPr>
          <w:rFonts w:cs="Arabic Transparent" w:hint="cs"/>
          <w:sz w:val="32"/>
          <w:szCs w:val="32"/>
          <w:rtl/>
          <w:lang w:bidi="ar-MA"/>
        </w:rPr>
        <w:t>في الوقت الذي كان الفكر</w:t>
      </w:r>
      <w:r>
        <w:rPr>
          <w:rFonts w:cs="Arabic Transparent"/>
          <w:sz w:val="32"/>
          <w:szCs w:val="32"/>
          <w:lang w:bidi="ar-MA"/>
        </w:rPr>
        <w:t xml:space="preserve"> </w:t>
      </w:r>
      <w:r>
        <w:rPr>
          <w:rFonts w:cs="Arabic Transparent" w:hint="cs"/>
          <w:sz w:val="32"/>
          <w:szCs w:val="32"/>
          <w:rtl/>
          <w:lang w:bidi="ar-MA"/>
        </w:rPr>
        <w:t>الصوفي</w:t>
      </w:r>
      <w:r w:rsidR="00DF7003" w:rsidRPr="00DF7003">
        <w:rPr>
          <w:rFonts w:cs="Arabic Transparent" w:hint="cs"/>
          <w:sz w:val="32"/>
          <w:szCs w:val="32"/>
          <w:rtl/>
          <w:lang w:bidi="ar-MA"/>
        </w:rPr>
        <w:t xml:space="preserve"> بنظر</w:t>
      </w:r>
      <w:r w:rsidR="00182426" w:rsidRPr="00DF7003">
        <w:rPr>
          <w:rFonts w:cs="Arabic Transparent" w:hint="cs"/>
          <w:sz w:val="32"/>
          <w:szCs w:val="32"/>
          <w:rtl/>
          <w:lang w:bidi="ar-MA"/>
        </w:rPr>
        <w:t>ته السلبية إلى الحياة يكاد يسيطر على المجتمعا</w:t>
      </w:r>
      <w:r w:rsidR="004D69AB">
        <w:rPr>
          <w:rFonts w:cs="Arabic Transparent" w:hint="cs"/>
          <w:sz w:val="32"/>
          <w:szCs w:val="32"/>
          <w:rtl/>
          <w:lang w:bidi="ar-MA"/>
        </w:rPr>
        <w:t>ت الإسلامية في العصر الحديث، انطلق</w:t>
      </w:r>
      <w:r w:rsidR="00182426" w:rsidRPr="00DF7003">
        <w:rPr>
          <w:rFonts w:cs="Arabic Transparent" w:hint="cs"/>
          <w:sz w:val="32"/>
          <w:szCs w:val="32"/>
          <w:rtl/>
          <w:lang w:bidi="ar-MA"/>
        </w:rPr>
        <w:t xml:space="preserve"> العالم الصليبي في أوربا في مجالات العلم وميادين المعرفة، آخذا بأسباب القوة والتقدم والرقي الم</w:t>
      </w:r>
      <w:r w:rsidR="004D69AB">
        <w:rPr>
          <w:rFonts w:cs="Arabic Transparent" w:hint="cs"/>
          <w:sz w:val="32"/>
          <w:szCs w:val="32"/>
          <w:rtl/>
          <w:lang w:bidi="ar-MA"/>
        </w:rPr>
        <w:t xml:space="preserve">ادي </w:t>
      </w:r>
      <w:r w:rsidR="00182426" w:rsidRPr="00DF7003">
        <w:rPr>
          <w:rFonts w:cs="Arabic Transparent" w:hint="cs"/>
          <w:sz w:val="32"/>
          <w:szCs w:val="32"/>
          <w:rtl/>
          <w:lang w:bidi="ar-MA"/>
        </w:rPr>
        <w:t>م</w:t>
      </w:r>
      <w:r w:rsidR="00DF7003" w:rsidRPr="00DF7003">
        <w:rPr>
          <w:rFonts w:cs="Arabic Transparent" w:hint="cs"/>
          <w:sz w:val="32"/>
          <w:szCs w:val="32"/>
          <w:rtl/>
          <w:lang w:bidi="ar-MA"/>
        </w:rPr>
        <w:t>دبرا للمؤمرات والدس</w:t>
      </w:r>
      <w:r w:rsidR="00182426" w:rsidRPr="00DF7003">
        <w:rPr>
          <w:rFonts w:cs="Arabic Transparent" w:hint="cs"/>
          <w:sz w:val="32"/>
          <w:szCs w:val="32"/>
          <w:rtl/>
          <w:lang w:bidi="ar-MA"/>
        </w:rPr>
        <w:t>ائس على العالم الإسلامي الذي كان فيه الجمهور في غيبوبة عما يراد بهم، ويرفضون الأخذ بالأسباب، ويعولون على البطالة والخمول والإتكالية</w:t>
      </w:r>
      <w:r w:rsidR="00182426" w:rsidRPr="00DF7003">
        <w:rPr>
          <w:rFonts w:cs="Arabic Transparent" w:hint="cs"/>
          <w:sz w:val="32"/>
          <w:szCs w:val="32"/>
          <w:vertAlign w:val="superscript"/>
          <w:rtl/>
          <w:lang w:bidi="ar-MA"/>
        </w:rPr>
        <w:t>(</w:t>
      </w:r>
      <w:r w:rsidR="00182426" w:rsidRPr="00DF7003">
        <w:rPr>
          <w:rStyle w:val="a4"/>
          <w:rFonts w:cs="Arabic Transparent"/>
          <w:sz w:val="32"/>
          <w:szCs w:val="32"/>
          <w:rtl/>
          <w:lang w:bidi="ar-MA"/>
        </w:rPr>
        <w:footnoteReference w:id="1"/>
      </w:r>
      <w:r w:rsidR="00182426" w:rsidRPr="00DF7003">
        <w:rPr>
          <w:rFonts w:cs="Arabic Transparent" w:hint="cs"/>
          <w:sz w:val="32"/>
          <w:szCs w:val="32"/>
          <w:vertAlign w:val="superscript"/>
          <w:rtl/>
          <w:lang w:bidi="ar-MA"/>
        </w:rPr>
        <w:t>)</w:t>
      </w:r>
      <w:r w:rsidR="00182426" w:rsidRPr="00DF7003">
        <w:rPr>
          <w:rFonts w:cs="Arabic Transparent" w:hint="cs"/>
          <w:sz w:val="32"/>
          <w:szCs w:val="32"/>
          <w:rtl/>
          <w:lang w:bidi="ar-MA"/>
        </w:rPr>
        <w:t>.</w:t>
      </w:r>
    </w:p>
    <w:p w:rsidR="00182426" w:rsidRPr="00DF7003" w:rsidRDefault="00CA556F" w:rsidP="00182426">
      <w:pPr>
        <w:bidi/>
        <w:spacing w:before="80" w:after="80" w:line="360" w:lineRule="auto"/>
        <w:ind w:firstLine="706"/>
        <w:jc w:val="both"/>
        <w:rPr>
          <w:rFonts w:cs="Arabic Transparent" w:hint="cs"/>
          <w:b/>
          <w:bCs/>
          <w:sz w:val="32"/>
          <w:szCs w:val="32"/>
          <w:rtl/>
          <w:lang w:bidi="ar-MA"/>
        </w:rPr>
      </w:pPr>
      <w:r>
        <w:rPr>
          <w:rFonts w:cs="Arabic Transparent" w:hint="cs"/>
          <w:b/>
          <w:bCs/>
          <w:sz w:val="32"/>
          <w:szCs w:val="32"/>
          <w:rtl/>
          <w:lang w:bidi="ar-MA"/>
        </w:rPr>
        <w:t xml:space="preserve">      </w:t>
      </w:r>
      <w:r w:rsidR="00247EAD">
        <w:rPr>
          <w:rFonts w:cs="Arabic Transparent" w:hint="cs"/>
          <w:b/>
          <w:bCs/>
          <w:sz w:val="32"/>
          <w:szCs w:val="32"/>
          <w:rtl/>
          <w:lang w:bidi="ar-MA"/>
        </w:rPr>
        <w:t>مظ</w:t>
      </w:r>
      <w:r>
        <w:rPr>
          <w:rFonts w:cs="Arabic Transparent" w:hint="cs"/>
          <w:b/>
          <w:bCs/>
          <w:sz w:val="32"/>
          <w:szCs w:val="32"/>
          <w:rtl/>
          <w:lang w:bidi="ar-MA"/>
        </w:rPr>
        <w:t>ــ</w:t>
      </w:r>
      <w:r w:rsidR="00247EAD">
        <w:rPr>
          <w:rFonts w:cs="Arabic Transparent" w:hint="cs"/>
          <w:b/>
          <w:bCs/>
          <w:sz w:val="32"/>
          <w:szCs w:val="32"/>
          <w:rtl/>
          <w:lang w:bidi="ar-MA"/>
        </w:rPr>
        <w:t>اهر التخلف</w:t>
      </w:r>
      <w:r w:rsidR="00182426" w:rsidRPr="00DF7003">
        <w:rPr>
          <w:rFonts w:cs="Arabic Transparent" w:hint="cs"/>
          <w:b/>
          <w:bCs/>
          <w:sz w:val="32"/>
          <w:szCs w:val="32"/>
          <w:rtl/>
          <w:lang w:bidi="ar-MA"/>
        </w:rPr>
        <w:t xml:space="preserve"> </w:t>
      </w:r>
    </w:p>
    <w:p w:rsidR="00182426" w:rsidRPr="00DF7003" w:rsidRDefault="00182426" w:rsidP="00182426">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أما مظاهر التخلف فنراها في العصر الحديث نكوص وتراجع في جميع الميادين والمجالات، في مي</w:t>
      </w:r>
      <w:r w:rsidR="00247EAD">
        <w:rPr>
          <w:rFonts w:cs="Arabic Transparent" w:hint="cs"/>
          <w:sz w:val="32"/>
          <w:szCs w:val="32"/>
          <w:rtl/>
          <w:lang w:bidi="ar-MA"/>
        </w:rPr>
        <w:t>دان العلم، وفي الاقتصاد</w:t>
      </w:r>
      <w:r w:rsidRPr="00DF7003">
        <w:rPr>
          <w:rFonts w:cs="Arabic Transparent" w:hint="cs"/>
          <w:sz w:val="32"/>
          <w:szCs w:val="32"/>
          <w:rtl/>
          <w:lang w:bidi="ar-MA"/>
        </w:rPr>
        <w:t xml:space="preserve">، وفي المجال العسكري، وفي الحضارة عموما. </w:t>
      </w:r>
    </w:p>
    <w:p w:rsidR="00182426" w:rsidRPr="00DF7003" w:rsidRDefault="00CA556F" w:rsidP="00182426">
      <w:pPr>
        <w:bidi/>
        <w:spacing w:before="80" w:after="80" w:line="360" w:lineRule="auto"/>
        <w:ind w:firstLine="706"/>
        <w:jc w:val="both"/>
        <w:rPr>
          <w:rFonts w:cs="Arabic Transparent" w:hint="cs"/>
          <w:b/>
          <w:bCs/>
          <w:sz w:val="32"/>
          <w:szCs w:val="32"/>
          <w:rtl/>
          <w:lang w:bidi="ar-MA"/>
        </w:rPr>
      </w:pPr>
      <w:r>
        <w:rPr>
          <w:rFonts w:cs="Arabic Transparent" w:hint="cs"/>
          <w:b/>
          <w:bCs/>
          <w:sz w:val="32"/>
          <w:szCs w:val="32"/>
          <w:rtl/>
          <w:lang w:bidi="ar-MA"/>
        </w:rPr>
        <w:t xml:space="preserve">        أ- </w:t>
      </w:r>
      <w:r w:rsidR="00247EAD">
        <w:rPr>
          <w:rFonts w:cs="Arabic Transparent" w:hint="cs"/>
          <w:b/>
          <w:bCs/>
          <w:sz w:val="32"/>
          <w:szCs w:val="32"/>
          <w:rtl/>
          <w:lang w:bidi="ar-MA"/>
        </w:rPr>
        <w:t xml:space="preserve">التخلف العلمي </w:t>
      </w:r>
      <w:r w:rsidR="00182426" w:rsidRPr="00DF7003">
        <w:rPr>
          <w:rFonts w:cs="Arabic Transparent" w:hint="cs"/>
          <w:b/>
          <w:bCs/>
          <w:sz w:val="32"/>
          <w:szCs w:val="32"/>
          <w:rtl/>
          <w:lang w:bidi="ar-MA"/>
        </w:rPr>
        <w:t xml:space="preserve"> </w:t>
      </w:r>
    </w:p>
    <w:p w:rsidR="00182426" w:rsidRPr="00DF7003" w:rsidRDefault="00354916" w:rsidP="00182426">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في الميدان العلمي حدث تقلص ضخم أبعد بالتدريج كل العلوم التجريبية من معاهد العلم، في الوقت الذي اقتصرت فيه العلوم الشرعية على فكر القرن الخامس الهجري. ثم أخذ التقليد يتكرس قرنا بعد قرن، واقتصر التصنيف العلمي على شرح المؤلفات السابقة أو تلخيصها</w:t>
      </w:r>
      <w:r w:rsidRPr="00DF7003">
        <w:rPr>
          <w:rFonts w:cs="Arabic Transparent" w:hint="cs"/>
          <w:sz w:val="32"/>
          <w:szCs w:val="32"/>
          <w:vertAlign w:val="superscript"/>
          <w:rtl/>
          <w:lang w:bidi="ar-MA"/>
        </w:rPr>
        <w:t>(</w:t>
      </w:r>
      <w:r w:rsidRPr="00DF7003">
        <w:rPr>
          <w:rStyle w:val="a4"/>
          <w:rFonts w:cs="Arabic Transparent"/>
          <w:sz w:val="32"/>
          <w:szCs w:val="32"/>
          <w:rtl/>
          <w:lang w:bidi="ar-MA"/>
        </w:rPr>
        <w:footnoteReference w:id="2"/>
      </w:r>
      <w:r w:rsidRPr="00DF7003">
        <w:rPr>
          <w:rFonts w:cs="Arabic Transparent" w:hint="cs"/>
          <w:sz w:val="32"/>
          <w:szCs w:val="32"/>
          <w:vertAlign w:val="superscript"/>
          <w:rtl/>
          <w:lang w:bidi="ar-MA"/>
        </w:rPr>
        <w:t>)</w:t>
      </w:r>
      <w:r w:rsidRPr="00DF7003">
        <w:rPr>
          <w:rFonts w:cs="Arabic Transparent" w:hint="cs"/>
          <w:sz w:val="32"/>
          <w:szCs w:val="32"/>
          <w:rtl/>
          <w:lang w:bidi="ar-MA"/>
        </w:rPr>
        <w:t>.</w:t>
      </w:r>
    </w:p>
    <w:p w:rsidR="00354916" w:rsidRPr="00DF7003" w:rsidRDefault="00354916" w:rsidP="00247EAD">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لقد كان من مفاخر الحركة العلمية الإسلامية في عصور الازدهار أنها تفتحت للعلم كله، وأبدعت في جميع العلوم الشرعية وتجريبية. وكان العالم يتخصص في العلوم الشرعية ويكون في ذات الوقت عالما بالطب أو الفلك أو</w:t>
      </w:r>
      <w:r w:rsidR="00300380" w:rsidRPr="00DF7003">
        <w:rPr>
          <w:rFonts w:cs="Arabic Transparent" w:hint="cs"/>
          <w:sz w:val="32"/>
          <w:szCs w:val="32"/>
          <w:rtl/>
          <w:lang w:bidi="ar-MA"/>
        </w:rPr>
        <w:t xml:space="preserve"> </w:t>
      </w:r>
      <w:r w:rsidRPr="00DF7003">
        <w:rPr>
          <w:rFonts w:cs="Arabic Transparent" w:hint="cs"/>
          <w:sz w:val="32"/>
          <w:szCs w:val="32"/>
          <w:rtl/>
          <w:lang w:bidi="ar-MA"/>
        </w:rPr>
        <w:t xml:space="preserve">الفيزياء أو الكيمياء بغير تعارض ولا تناقض بين هذا وذاك. </w:t>
      </w:r>
      <w:r w:rsidR="00300380" w:rsidRPr="00DF7003">
        <w:rPr>
          <w:rFonts w:cs="Arabic Transparent" w:hint="cs"/>
          <w:sz w:val="32"/>
          <w:szCs w:val="32"/>
          <w:rtl/>
          <w:lang w:bidi="ar-MA"/>
        </w:rPr>
        <w:t xml:space="preserve">وكانت المعاهد العلمية في الأندلس وغيرها </w:t>
      </w:r>
      <w:r w:rsidR="00300380" w:rsidRPr="00DF7003">
        <w:rPr>
          <w:rFonts w:cs="Arabic Transparent" w:hint="cs"/>
          <w:sz w:val="32"/>
          <w:szCs w:val="32"/>
          <w:rtl/>
          <w:lang w:bidi="ar-MA"/>
        </w:rPr>
        <w:lastRenderedPageBreak/>
        <w:t xml:space="preserve">تعلم طلابها كل فروع العلم وألوانه بغير تفريق، وكانت العلوم التجريبية من المعالم البارزة في تلك </w:t>
      </w:r>
      <w:r w:rsidR="00537BA0">
        <w:rPr>
          <w:rFonts w:cs="Arabic Transparent" w:hint="cs"/>
          <w:sz w:val="32"/>
          <w:szCs w:val="32"/>
          <w:rtl/>
          <w:lang w:bidi="ar-MA"/>
        </w:rPr>
        <w:t>المعاهد إلى جانب العلوم الشرعية.</w:t>
      </w:r>
      <w:r w:rsidR="00300380" w:rsidRPr="00DF7003">
        <w:rPr>
          <w:rFonts w:cs="Arabic Transparent" w:hint="cs"/>
          <w:sz w:val="32"/>
          <w:szCs w:val="32"/>
          <w:rtl/>
          <w:lang w:bidi="ar-MA"/>
        </w:rPr>
        <w:t xml:space="preserve"> ومن هناك تعلمت أوربا المنهج التجريبي في البحث العلمي، وترجمت ما كتبه المسلمون في الطب والفلك والفيزياء والكيمياء والرياضيات والبصريات</w:t>
      </w:r>
      <w:r w:rsidR="00247EAD">
        <w:rPr>
          <w:rFonts w:cs="Arabic Transparent" w:hint="cs"/>
          <w:sz w:val="32"/>
          <w:szCs w:val="32"/>
          <w:rtl/>
          <w:lang w:bidi="ar-MA"/>
        </w:rPr>
        <w:t>،</w:t>
      </w:r>
      <w:r w:rsidR="00300380" w:rsidRPr="00DF7003">
        <w:rPr>
          <w:rFonts w:cs="Arabic Transparent" w:hint="cs"/>
          <w:sz w:val="32"/>
          <w:szCs w:val="32"/>
          <w:rtl/>
          <w:lang w:bidi="ar-MA"/>
        </w:rPr>
        <w:t xml:space="preserve"> وكانت تلميذة عليه في بداية نهضتها</w:t>
      </w:r>
      <w:r w:rsidR="00300380" w:rsidRPr="00DF7003">
        <w:rPr>
          <w:rFonts w:cs="Arabic Transparent" w:hint="cs"/>
          <w:sz w:val="32"/>
          <w:szCs w:val="32"/>
          <w:vertAlign w:val="superscript"/>
          <w:rtl/>
          <w:lang w:bidi="ar-MA"/>
        </w:rPr>
        <w:t>(</w:t>
      </w:r>
      <w:r w:rsidR="00300380" w:rsidRPr="00DF7003">
        <w:rPr>
          <w:rStyle w:val="a4"/>
          <w:rFonts w:cs="Arabic Transparent"/>
          <w:sz w:val="32"/>
          <w:szCs w:val="32"/>
          <w:rtl/>
          <w:lang w:bidi="ar-MA"/>
        </w:rPr>
        <w:footnoteReference w:id="3"/>
      </w:r>
      <w:r w:rsidR="00300380" w:rsidRPr="00DF7003">
        <w:rPr>
          <w:rFonts w:cs="Arabic Transparent" w:hint="cs"/>
          <w:sz w:val="32"/>
          <w:szCs w:val="32"/>
          <w:vertAlign w:val="superscript"/>
          <w:rtl/>
          <w:lang w:bidi="ar-MA"/>
        </w:rPr>
        <w:t>)</w:t>
      </w:r>
      <w:r w:rsidR="00300380" w:rsidRPr="00DF7003">
        <w:rPr>
          <w:rFonts w:cs="Arabic Transparent" w:hint="cs"/>
          <w:sz w:val="32"/>
          <w:szCs w:val="32"/>
          <w:rtl/>
          <w:lang w:bidi="ar-MA"/>
        </w:rPr>
        <w:t>.</w:t>
      </w:r>
    </w:p>
    <w:p w:rsidR="00300380" w:rsidRPr="00DF7003" w:rsidRDefault="00300380" w:rsidP="00300380">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ولكن المسلمين تحت تأثير الفكر الصوفي تخلوا عن تلك العلوم تدريجيا من معاهدهم </w:t>
      </w:r>
      <w:r w:rsidR="00247EAD">
        <w:rPr>
          <w:rFonts w:cs="Arabic Transparent" w:hint="cs"/>
          <w:sz w:val="32"/>
          <w:szCs w:val="32"/>
          <w:rtl/>
          <w:lang w:bidi="ar-MA"/>
        </w:rPr>
        <w:t xml:space="preserve">ليقتصروا </w:t>
      </w:r>
      <w:r w:rsidRPr="00DF7003">
        <w:rPr>
          <w:rFonts w:cs="Arabic Transparent" w:hint="cs"/>
          <w:sz w:val="32"/>
          <w:szCs w:val="32"/>
          <w:rtl/>
          <w:lang w:bidi="ar-MA"/>
        </w:rPr>
        <w:t xml:space="preserve">على العلوم الشرعية، مع الجمود في دراسة هذه العلوم ذاتها تحت وطأة التقليد وإقفال باب الاجتهاد. </w:t>
      </w:r>
    </w:p>
    <w:p w:rsidR="00AA4467" w:rsidRPr="00DF7003" w:rsidRDefault="00AA4467" w:rsidP="00247EAD">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فالصوفية التي انحرفت عن مبادئ الإسلام وقيمه التي تدعو إلى الجمع بين الدنيا والآخرة، اتجهت إلى إهمال الدنيا بحجة التزكية من أجل الآخرة، وأهملت بالتالي عمارة الأرض على أساس أن الاشتغال بها يثقل الروح ويذهب عنها شفافيتها وطلاقتها. ومن ثم</w:t>
      </w:r>
      <w:r w:rsidR="004D1543" w:rsidRPr="00DF7003">
        <w:rPr>
          <w:rFonts w:cs="Arabic Transparent" w:hint="cs"/>
          <w:sz w:val="32"/>
          <w:szCs w:val="32"/>
          <w:rtl/>
          <w:lang w:bidi="ar-MA"/>
        </w:rPr>
        <w:t xml:space="preserve"> أهملت كل العلوم المتصلة بتلك العمارة، واعتبرتها شيئا ثانويا يمكن للأمة الإسلامية أن تستغني عنه</w:t>
      </w:r>
      <w:r w:rsidR="004D1543" w:rsidRPr="00DF7003">
        <w:rPr>
          <w:rFonts w:cs="Arabic Transparent" w:hint="cs"/>
          <w:sz w:val="32"/>
          <w:szCs w:val="32"/>
          <w:vertAlign w:val="superscript"/>
          <w:rtl/>
          <w:lang w:bidi="ar-MA"/>
        </w:rPr>
        <w:t>(</w:t>
      </w:r>
      <w:r w:rsidR="004D1543" w:rsidRPr="00DF7003">
        <w:rPr>
          <w:rStyle w:val="a4"/>
          <w:rFonts w:cs="Arabic Transparent"/>
          <w:sz w:val="32"/>
          <w:szCs w:val="32"/>
          <w:rtl/>
          <w:lang w:bidi="ar-MA"/>
        </w:rPr>
        <w:footnoteReference w:id="4"/>
      </w:r>
      <w:r w:rsidR="004D1543" w:rsidRPr="00DF7003">
        <w:rPr>
          <w:rFonts w:cs="Arabic Transparent" w:hint="cs"/>
          <w:sz w:val="32"/>
          <w:szCs w:val="32"/>
          <w:vertAlign w:val="superscript"/>
          <w:rtl/>
          <w:lang w:bidi="ar-MA"/>
        </w:rPr>
        <w:t>)</w:t>
      </w:r>
      <w:r w:rsidR="004D1543" w:rsidRPr="00DF7003">
        <w:rPr>
          <w:rFonts w:cs="Arabic Transparent" w:hint="cs"/>
          <w:sz w:val="32"/>
          <w:szCs w:val="32"/>
          <w:rtl/>
          <w:lang w:bidi="ar-MA"/>
        </w:rPr>
        <w:t xml:space="preserve">. </w:t>
      </w:r>
    </w:p>
    <w:p w:rsidR="004D1543" w:rsidRPr="00DF7003" w:rsidRDefault="004D1543" w:rsidP="004D1543">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ولم تفهم بأن إتقان العلوم الدنيوية ضروري لبناء المعرفة ومن ثم إعداد القوة التي أمرنا الله </w:t>
      </w:r>
      <w:r w:rsidRPr="00DF7003">
        <w:rPr>
          <w:rFonts w:cs="Arabic Transparent" w:hint="cs"/>
          <w:sz w:val="32"/>
          <w:szCs w:val="32"/>
          <w:lang w:bidi="ar-MA"/>
        </w:rPr>
        <w:sym w:font="AGA Arabesque" w:char="F055"/>
      </w:r>
      <w:r w:rsidRPr="00DF7003">
        <w:rPr>
          <w:rFonts w:cs="Arabic Transparent" w:hint="cs"/>
          <w:sz w:val="32"/>
          <w:szCs w:val="32"/>
          <w:rtl/>
          <w:lang w:bidi="ar-MA"/>
        </w:rPr>
        <w:t xml:space="preserve"> بها لنشر الدين وحماية المجتمع الإسلامي من أعدائه المتربصين به. </w:t>
      </w:r>
    </w:p>
    <w:p w:rsidR="004D1543" w:rsidRPr="00DF7003" w:rsidRDefault="00041163" w:rsidP="004D1543">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أما العلوم الشرعية فقد تأثرت هي الأخرى بروح التقلص العامة التي فشت في المسلمين من أكثر من وجه، حيث تحول الطلاب إلى حفظة لا مفكرين</w:t>
      </w:r>
      <w:r w:rsidR="00537BA0">
        <w:rPr>
          <w:rFonts w:cs="Arabic Transparent" w:hint="cs"/>
          <w:sz w:val="32"/>
          <w:szCs w:val="32"/>
          <w:rtl/>
          <w:lang w:bidi="ar-MA"/>
        </w:rPr>
        <w:t>،</w:t>
      </w:r>
      <w:r w:rsidRPr="00DF7003">
        <w:rPr>
          <w:rFonts w:cs="Arabic Transparent" w:hint="cs"/>
          <w:sz w:val="32"/>
          <w:szCs w:val="32"/>
          <w:rtl/>
          <w:lang w:bidi="ar-MA"/>
        </w:rPr>
        <w:t xml:space="preserve"> يتعالم الواحد منهم بقدر ما يحفظ من المتون والشروح والحواشي، ولكنه لا يفكر في الإضافة والتجديد والتأصيل العلمي، ففقد</w:t>
      </w:r>
      <w:r w:rsidR="007E2CBA">
        <w:rPr>
          <w:rFonts w:cs="Arabic Transparent" w:hint="cs"/>
          <w:sz w:val="32"/>
          <w:szCs w:val="32"/>
          <w:rtl/>
          <w:lang w:bidi="ar-MA"/>
        </w:rPr>
        <w:t xml:space="preserve"> العلماء</w:t>
      </w:r>
      <w:r w:rsidRPr="00DF7003">
        <w:rPr>
          <w:rFonts w:cs="Arabic Transparent" w:hint="cs"/>
          <w:sz w:val="32"/>
          <w:szCs w:val="32"/>
          <w:rtl/>
          <w:lang w:bidi="ar-MA"/>
        </w:rPr>
        <w:t xml:space="preserve"> أصالة العلم وأصبحوا مجرد نقلة مقلدين</w:t>
      </w:r>
      <w:r w:rsidRPr="00DF7003">
        <w:rPr>
          <w:rFonts w:cs="Arabic Transparent" w:hint="cs"/>
          <w:sz w:val="32"/>
          <w:szCs w:val="32"/>
          <w:vertAlign w:val="superscript"/>
          <w:rtl/>
          <w:lang w:bidi="ar-MA"/>
        </w:rPr>
        <w:t>(</w:t>
      </w:r>
      <w:r w:rsidRPr="00DF7003">
        <w:rPr>
          <w:rStyle w:val="a4"/>
          <w:rFonts w:cs="Arabic Transparent"/>
          <w:sz w:val="32"/>
          <w:szCs w:val="32"/>
          <w:rtl/>
          <w:lang w:bidi="ar-MA"/>
        </w:rPr>
        <w:footnoteReference w:id="5"/>
      </w:r>
      <w:r w:rsidRPr="00DF7003">
        <w:rPr>
          <w:rFonts w:cs="Arabic Transparent" w:hint="cs"/>
          <w:sz w:val="32"/>
          <w:szCs w:val="32"/>
          <w:vertAlign w:val="superscript"/>
          <w:rtl/>
          <w:lang w:bidi="ar-MA"/>
        </w:rPr>
        <w:t>)</w:t>
      </w:r>
      <w:r w:rsidRPr="00DF7003">
        <w:rPr>
          <w:rFonts w:cs="Arabic Transparent" w:hint="cs"/>
          <w:sz w:val="32"/>
          <w:szCs w:val="32"/>
          <w:rtl/>
          <w:lang w:bidi="ar-MA"/>
        </w:rPr>
        <w:t>.</w:t>
      </w:r>
    </w:p>
    <w:p w:rsidR="00041163" w:rsidRPr="00DF7003" w:rsidRDefault="00041163" w:rsidP="00041163">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ومن خلال تراجم الشيوخ والعلماء في العصر الحديث نس</w:t>
      </w:r>
      <w:r w:rsidR="00A41D48" w:rsidRPr="00DF7003">
        <w:rPr>
          <w:rFonts w:cs="Arabic Transparent" w:hint="cs"/>
          <w:sz w:val="32"/>
          <w:szCs w:val="32"/>
          <w:rtl/>
          <w:lang w:bidi="ar-MA"/>
        </w:rPr>
        <w:t xml:space="preserve">تطيع أن نتبين أن بعضهم كان غزير الإنتاج؛ فكم من عالم أنتج العشرات من الكتب والرسائل، ولكننا لا </w:t>
      </w:r>
      <w:r w:rsidR="00A41D48" w:rsidRPr="00DF7003">
        <w:rPr>
          <w:rFonts w:cs="Arabic Transparent" w:hint="cs"/>
          <w:sz w:val="32"/>
          <w:szCs w:val="32"/>
          <w:rtl/>
          <w:lang w:bidi="ar-MA"/>
        </w:rPr>
        <w:lastRenderedPageBreak/>
        <w:t>نستطيع أن نجد من بينها بحثا له قيمة أو كتابا يضيف إلى العلم جديدا، أو رسالة فيها شيء من الابتكار، وإنما أقصى ما يفعله الواحد منهم أن يكتب شرحا لمتن أو يضيف حاشية على شرح</w:t>
      </w:r>
      <w:r w:rsidR="00A41D48" w:rsidRPr="00DF7003">
        <w:rPr>
          <w:rFonts w:cs="Arabic Transparent" w:hint="cs"/>
          <w:sz w:val="32"/>
          <w:szCs w:val="32"/>
          <w:vertAlign w:val="superscript"/>
          <w:rtl/>
          <w:lang w:bidi="ar-MA"/>
        </w:rPr>
        <w:t>(</w:t>
      </w:r>
      <w:r w:rsidR="00A41D48" w:rsidRPr="00DF7003">
        <w:rPr>
          <w:rStyle w:val="a4"/>
          <w:rFonts w:cs="Arabic Transparent"/>
          <w:sz w:val="32"/>
          <w:szCs w:val="32"/>
          <w:rtl/>
          <w:lang w:bidi="ar-MA"/>
        </w:rPr>
        <w:footnoteReference w:id="6"/>
      </w:r>
      <w:r w:rsidR="00A41D48" w:rsidRPr="00DF7003">
        <w:rPr>
          <w:rFonts w:cs="Arabic Transparent" w:hint="cs"/>
          <w:sz w:val="32"/>
          <w:szCs w:val="32"/>
          <w:vertAlign w:val="superscript"/>
          <w:rtl/>
          <w:lang w:bidi="ar-MA"/>
        </w:rPr>
        <w:t>)</w:t>
      </w:r>
      <w:r w:rsidR="00A41D48" w:rsidRPr="00DF7003">
        <w:rPr>
          <w:rFonts w:cs="Arabic Transparent" w:hint="cs"/>
          <w:sz w:val="32"/>
          <w:szCs w:val="32"/>
          <w:rtl/>
          <w:lang w:bidi="ar-MA"/>
        </w:rPr>
        <w:t>.</w:t>
      </w:r>
    </w:p>
    <w:p w:rsidR="005A2713" w:rsidRPr="00DF7003" w:rsidRDefault="005A2713" w:rsidP="005A2713">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بل تكرس شر آخر، وهو التعصب المذهبي في الفروع الذي عم الدارسين، كل يتعصب لمذهبه الذي نشأ عليه، وجعل قصارى جهده أن يثبت تفوق مذهبه وشيوخه على المذاهب الأخرى وشيوخها، وأن يدخل في معارك وهمية مع الآخرين من أجل الانتصار للمذهب الذي ينتسب إليه</w:t>
      </w:r>
      <w:r w:rsidRPr="00DF7003">
        <w:rPr>
          <w:rFonts w:cs="Arabic Transparent" w:hint="cs"/>
          <w:sz w:val="32"/>
          <w:szCs w:val="32"/>
          <w:vertAlign w:val="superscript"/>
          <w:rtl/>
          <w:lang w:bidi="ar-MA"/>
        </w:rPr>
        <w:t>(</w:t>
      </w:r>
      <w:r w:rsidRPr="00DF7003">
        <w:rPr>
          <w:rStyle w:val="a4"/>
          <w:rFonts w:cs="Arabic Transparent"/>
          <w:sz w:val="32"/>
          <w:szCs w:val="32"/>
          <w:rtl/>
          <w:lang w:bidi="ar-MA"/>
        </w:rPr>
        <w:footnoteReference w:id="7"/>
      </w:r>
      <w:r w:rsidRPr="00DF7003">
        <w:rPr>
          <w:rFonts w:cs="Arabic Transparent" w:hint="cs"/>
          <w:sz w:val="32"/>
          <w:szCs w:val="32"/>
          <w:vertAlign w:val="superscript"/>
          <w:rtl/>
          <w:lang w:bidi="ar-MA"/>
        </w:rPr>
        <w:t>)</w:t>
      </w:r>
      <w:r w:rsidRPr="00DF7003">
        <w:rPr>
          <w:rFonts w:cs="Arabic Transparent" w:hint="cs"/>
          <w:sz w:val="32"/>
          <w:szCs w:val="32"/>
          <w:rtl/>
          <w:lang w:bidi="ar-MA"/>
        </w:rPr>
        <w:t>.</w:t>
      </w:r>
    </w:p>
    <w:p w:rsidR="005A2713" w:rsidRPr="00DF7003" w:rsidRDefault="00A41965" w:rsidP="005A2713">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وهكذا سواء في العلوم الشرعية أو في العلوم البحته التجريبية فقدت الأمة حاستها العلمية بتاتا، وخرجت من الدائرة التي كانت هي مركزها في يوم من الأيام، يوم كانت هي العالمية الرائدة في الأرض، وأوربا تهرع لتكون تلميذة على ما لديها من الحضارة والعلم. </w:t>
      </w:r>
    </w:p>
    <w:p w:rsidR="00A41965" w:rsidRPr="00DF7003" w:rsidRDefault="00A41965" w:rsidP="00A41965">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ومن خذلان الله تعالى للمسلمين بسبب بعدهم عن دينهم أنهم لم يعودوا يميزون بين النافع والضار من العلوم والأفكار. وكانت النظرة السائدة في المجتمعات الإسلامية صوب كل جديد يطل عليها من مخترعات أوربا، هو القصور والسذاجة الممزوجة بالخوف والتردد وال</w:t>
      </w:r>
      <w:r w:rsidR="005D7E5E" w:rsidRPr="00DF7003">
        <w:rPr>
          <w:rFonts w:cs="Arabic Transparent" w:hint="cs"/>
          <w:sz w:val="32"/>
          <w:szCs w:val="32"/>
          <w:rtl/>
          <w:lang w:bidi="ar-MA"/>
        </w:rPr>
        <w:t xml:space="preserve">حذر تجاه كل قادم مهما كان نافعا مفيدا. </w:t>
      </w:r>
    </w:p>
    <w:p w:rsidR="008E07D3" w:rsidRPr="00DF7003" w:rsidRDefault="005D7E5E" w:rsidP="008E07D3">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يذكر الناصري المؤرخ المغربي أن بعض الفرنسيين تكلموا مع سلطان المغرب الحسن بن محمد في شأن بابور البر (القطار) والتلغراف وإجرائهما بالمغرب كما هما</w:t>
      </w:r>
      <w:r w:rsidR="00DE7CE6">
        <w:rPr>
          <w:rFonts w:cs="Arabic Transparent" w:hint="cs"/>
          <w:sz w:val="32"/>
          <w:szCs w:val="32"/>
          <w:rtl/>
          <w:lang w:bidi="ar-MA"/>
        </w:rPr>
        <w:t xml:space="preserve"> في</w:t>
      </w:r>
      <w:r w:rsidRPr="00DF7003">
        <w:rPr>
          <w:rFonts w:cs="Arabic Transparent" w:hint="cs"/>
          <w:sz w:val="32"/>
          <w:szCs w:val="32"/>
          <w:rtl/>
          <w:lang w:bidi="ar-MA"/>
        </w:rPr>
        <w:t xml:space="preserve"> بلاد المعمورة، ثم يعلق على ذلك بقوله: (وز</w:t>
      </w:r>
      <w:r w:rsidR="006564F0">
        <w:rPr>
          <w:rFonts w:cs="Arabic Transparent" w:hint="cs"/>
          <w:sz w:val="32"/>
          <w:szCs w:val="32"/>
          <w:rtl/>
          <w:lang w:bidi="ar-MA"/>
        </w:rPr>
        <w:t>ُ</w:t>
      </w:r>
      <w:r w:rsidRPr="00DF7003">
        <w:rPr>
          <w:rFonts w:cs="Arabic Transparent" w:hint="cs"/>
          <w:sz w:val="32"/>
          <w:szCs w:val="32"/>
          <w:rtl/>
          <w:lang w:bidi="ar-MA"/>
        </w:rPr>
        <w:t>ع</w:t>
      </w:r>
      <w:r w:rsidR="006564F0">
        <w:rPr>
          <w:rFonts w:cs="Arabic Transparent" w:hint="cs"/>
          <w:sz w:val="32"/>
          <w:szCs w:val="32"/>
          <w:rtl/>
          <w:lang w:bidi="ar-MA"/>
        </w:rPr>
        <w:t>ِ</w:t>
      </w:r>
      <w:r w:rsidRPr="00DF7003">
        <w:rPr>
          <w:rFonts w:cs="Arabic Transparent" w:hint="cs"/>
          <w:sz w:val="32"/>
          <w:szCs w:val="32"/>
          <w:rtl/>
          <w:lang w:bidi="ar-MA"/>
        </w:rPr>
        <w:t>م</w:t>
      </w:r>
      <w:r w:rsidR="006564F0">
        <w:rPr>
          <w:rFonts w:cs="Arabic Transparent" w:hint="cs"/>
          <w:sz w:val="32"/>
          <w:szCs w:val="32"/>
          <w:rtl/>
          <w:lang w:bidi="ar-MA"/>
        </w:rPr>
        <w:t>َ</w:t>
      </w:r>
      <w:r w:rsidRPr="00DF7003">
        <w:rPr>
          <w:rFonts w:cs="Arabic Transparent" w:hint="cs"/>
          <w:sz w:val="32"/>
          <w:szCs w:val="32"/>
          <w:rtl/>
          <w:lang w:bidi="ar-MA"/>
        </w:rPr>
        <w:t xml:space="preserve"> أن في ذلك نفعا كبيرا للمسلمين...</w:t>
      </w:r>
      <w:r w:rsidR="008E07D3" w:rsidRPr="00DF7003">
        <w:rPr>
          <w:rFonts w:cs="Arabic Transparent" w:hint="cs"/>
          <w:sz w:val="32"/>
          <w:szCs w:val="32"/>
          <w:rtl/>
          <w:lang w:bidi="ar-MA"/>
        </w:rPr>
        <w:t>وهو الله عين الضرر </w:t>
      </w:r>
      <w:r w:rsidR="008E07D3" w:rsidRPr="00DF7003">
        <w:rPr>
          <w:rFonts w:cs="Arabic Transparent"/>
          <w:sz w:val="32"/>
          <w:szCs w:val="32"/>
          <w:lang w:bidi="ar-MA"/>
        </w:rPr>
        <w:t>!!</w:t>
      </w:r>
      <w:r w:rsidR="008E07D3" w:rsidRPr="00DF7003">
        <w:rPr>
          <w:rFonts w:cs="Arabic Transparent" w:hint="cs"/>
          <w:sz w:val="32"/>
          <w:szCs w:val="32"/>
          <w:rtl/>
          <w:lang w:bidi="ar-MA"/>
        </w:rPr>
        <w:t xml:space="preserve"> وإنما النصارى أجربوا سائر البلاد فأرادوا أن يجربوا هذا القطر السعيد الذي طهره الله من دنسهم)</w:t>
      </w:r>
      <w:r w:rsidR="008E07D3" w:rsidRPr="00DF7003">
        <w:rPr>
          <w:rFonts w:cs="Arabic Transparent" w:hint="cs"/>
          <w:sz w:val="32"/>
          <w:szCs w:val="32"/>
          <w:vertAlign w:val="superscript"/>
          <w:rtl/>
          <w:lang w:bidi="ar-MA"/>
        </w:rPr>
        <w:t xml:space="preserve"> (</w:t>
      </w:r>
      <w:r w:rsidR="008E07D3" w:rsidRPr="00DF7003">
        <w:rPr>
          <w:rStyle w:val="a4"/>
          <w:rFonts w:cs="Arabic Transparent"/>
          <w:sz w:val="32"/>
          <w:szCs w:val="32"/>
          <w:rtl/>
          <w:lang w:bidi="ar-MA"/>
        </w:rPr>
        <w:footnoteReference w:id="8"/>
      </w:r>
      <w:r w:rsidR="008E07D3" w:rsidRPr="00DF7003">
        <w:rPr>
          <w:rFonts w:cs="Arabic Transparent" w:hint="cs"/>
          <w:sz w:val="32"/>
          <w:szCs w:val="32"/>
          <w:vertAlign w:val="superscript"/>
          <w:rtl/>
          <w:lang w:bidi="ar-MA"/>
        </w:rPr>
        <w:t>)</w:t>
      </w:r>
      <w:r w:rsidR="008E07D3" w:rsidRPr="00DF7003">
        <w:rPr>
          <w:rFonts w:cs="Arabic Transparent" w:hint="cs"/>
          <w:sz w:val="32"/>
          <w:szCs w:val="32"/>
          <w:rtl/>
          <w:lang w:bidi="ar-MA"/>
        </w:rPr>
        <w:t>.</w:t>
      </w:r>
    </w:p>
    <w:p w:rsidR="008E07D3" w:rsidRPr="00DF7003" w:rsidRDefault="008E07D3" w:rsidP="008E07D3">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lastRenderedPageBreak/>
        <w:t>ويذكر الغزي أن التلغراف قد دخل إلى حلب سنة (1271هـ- 1854م)، وحين مدت أسلاك البرق، وقيل للناس إنه ينقل الأخبار من بلد إلى آخر مهما كان بعيدا في لحظة كطرفة عين، أنكروا ذلك وقالوا: لا شك أن الذي ينقل هذا الخبر شيطان مارد منبث في التيل </w:t>
      </w:r>
      <w:r w:rsidRPr="00DF7003">
        <w:rPr>
          <w:rFonts w:cs="Arabic Transparent"/>
          <w:sz w:val="32"/>
          <w:szCs w:val="32"/>
          <w:lang w:bidi="ar-MA"/>
        </w:rPr>
        <w:t>!</w:t>
      </w:r>
      <w:r w:rsidRPr="00DF7003">
        <w:rPr>
          <w:rFonts w:cs="Arabic Transparent" w:hint="cs"/>
          <w:sz w:val="32"/>
          <w:szCs w:val="32"/>
          <w:vertAlign w:val="superscript"/>
          <w:rtl/>
          <w:lang w:bidi="ar-MA"/>
        </w:rPr>
        <w:t xml:space="preserve"> (</w:t>
      </w:r>
      <w:r w:rsidRPr="00DF7003">
        <w:rPr>
          <w:rStyle w:val="a4"/>
          <w:rFonts w:cs="Arabic Transparent"/>
          <w:sz w:val="32"/>
          <w:szCs w:val="32"/>
          <w:rtl/>
          <w:lang w:bidi="ar-MA"/>
        </w:rPr>
        <w:footnoteReference w:id="9"/>
      </w:r>
      <w:r w:rsidRPr="00DF7003">
        <w:rPr>
          <w:rFonts w:cs="Arabic Transparent" w:hint="cs"/>
          <w:sz w:val="32"/>
          <w:szCs w:val="32"/>
          <w:vertAlign w:val="superscript"/>
          <w:rtl/>
          <w:lang w:bidi="ar-MA"/>
        </w:rPr>
        <w:t>)</w:t>
      </w:r>
      <w:r w:rsidRPr="00DF7003">
        <w:rPr>
          <w:rFonts w:cs="Arabic Transparent" w:hint="cs"/>
          <w:sz w:val="32"/>
          <w:szCs w:val="32"/>
          <w:rtl/>
          <w:lang w:bidi="ar-MA"/>
        </w:rPr>
        <w:t>.</w:t>
      </w:r>
    </w:p>
    <w:p w:rsidR="008E07D3" w:rsidRPr="00DF7003" w:rsidRDefault="008E07D3" w:rsidP="008E07D3">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والخلاصة أن التخلف العلمي والشرعي الناشئ أصلا عن الانحراف العقدي أصبح هو الطابع السائد في العالم الإسلامي قبيل الغزو الصليبي الهائل الذي اجتاح بلاد الإسلام في العصر الحديث. </w:t>
      </w:r>
    </w:p>
    <w:p w:rsidR="008E07D3" w:rsidRPr="00DF7003" w:rsidRDefault="00CA556F" w:rsidP="008E07D3">
      <w:pPr>
        <w:bidi/>
        <w:spacing w:before="80" w:after="80" w:line="360" w:lineRule="auto"/>
        <w:ind w:firstLine="706"/>
        <w:jc w:val="both"/>
        <w:rPr>
          <w:rFonts w:cs="Arabic Transparent" w:hint="cs"/>
          <w:b/>
          <w:bCs/>
          <w:sz w:val="32"/>
          <w:szCs w:val="32"/>
          <w:rtl/>
          <w:lang w:bidi="ar-MA"/>
        </w:rPr>
      </w:pPr>
      <w:r>
        <w:rPr>
          <w:rFonts w:cs="Arabic Transparent" w:hint="cs"/>
          <w:b/>
          <w:bCs/>
          <w:sz w:val="32"/>
          <w:szCs w:val="32"/>
          <w:rtl/>
          <w:lang w:bidi="ar-MA"/>
        </w:rPr>
        <w:t xml:space="preserve">   </w:t>
      </w:r>
      <w:r w:rsidR="00512FE2">
        <w:rPr>
          <w:rFonts w:cs="Arabic Transparent" w:hint="cs"/>
          <w:b/>
          <w:bCs/>
          <w:sz w:val="32"/>
          <w:szCs w:val="32"/>
          <w:rtl/>
          <w:lang w:bidi="ar-MA"/>
        </w:rPr>
        <w:t>ب- التخلف الاقتصادي</w:t>
      </w:r>
    </w:p>
    <w:p w:rsidR="008E07D3" w:rsidRPr="00DF7003" w:rsidRDefault="008E07D3" w:rsidP="008E07D3">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التخلف الاقتصادي في تاريخ المسلمين الحديث يعود أصلا إلى عوامل داخلية وعوامل خارجية. </w:t>
      </w:r>
    </w:p>
    <w:p w:rsidR="008E07D3" w:rsidRPr="00DF7003" w:rsidRDefault="00DF7003" w:rsidP="008E07D3">
      <w:pPr>
        <w:bidi/>
        <w:spacing w:before="80" w:after="80" w:line="360" w:lineRule="auto"/>
        <w:ind w:firstLine="706"/>
        <w:jc w:val="both"/>
        <w:rPr>
          <w:rFonts w:cs="Arabic Transparent" w:hint="cs"/>
          <w:b/>
          <w:bCs/>
          <w:sz w:val="32"/>
          <w:szCs w:val="32"/>
          <w:rtl/>
          <w:lang w:bidi="ar-MA"/>
        </w:rPr>
      </w:pPr>
      <w:r w:rsidRPr="00DF7003">
        <w:rPr>
          <w:rFonts w:cs="Arabic Transparent" w:hint="cs"/>
          <w:b/>
          <w:bCs/>
          <w:sz w:val="32"/>
          <w:szCs w:val="32"/>
          <w:rtl/>
          <w:lang w:bidi="ar-MA"/>
        </w:rPr>
        <w:t xml:space="preserve">* </w:t>
      </w:r>
      <w:r w:rsidR="00512FE2">
        <w:rPr>
          <w:rFonts w:cs="Arabic Transparent" w:hint="cs"/>
          <w:b/>
          <w:bCs/>
          <w:sz w:val="32"/>
          <w:szCs w:val="32"/>
          <w:rtl/>
          <w:lang w:bidi="ar-MA"/>
        </w:rPr>
        <w:t>العوامل الداخلية</w:t>
      </w:r>
    </w:p>
    <w:p w:rsidR="008E07D3" w:rsidRPr="00DF7003" w:rsidRDefault="008E07D3" w:rsidP="008E07D3">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إن المسلمين رغم ما كانوا يملكونه من ثروات وخيرا</w:t>
      </w:r>
      <w:r w:rsidR="00993661" w:rsidRPr="00DF7003">
        <w:rPr>
          <w:rFonts w:cs="Arabic Transparent" w:hint="cs"/>
          <w:sz w:val="32"/>
          <w:szCs w:val="32"/>
          <w:rtl/>
          <w:lang w:bidi="ar-MA"/>
        </w:rPr>
        <w:t xml:space="preserve">ت طبيعية من المحيط الأطلسي إلى </w:t>
      </w:r>
      <w:r w:rsidRPr="00DF7003">
        <w:rPr>
          <w:rFonts w:cs="Arabic Transparent" w:hint="cs"/>
          <w:sz w:val="32"/>
          <w:szCs w:val="32"/>
          <w:rtl/>
          <w:lang w:bidi="ar-MA"/>
        </w:rPr>
        <w:t>حدود الصين، إلا أنهم عاشوا التخلف الاقتصادي في أمر أذواقه وأظلم أشكاله. وهذا يقود إلى الأس</w:t>
      </w:r>
      <w:r w:rsidR="00DA3D4F" w:rsidRPr="00DF7003">
        <w:rPr>
          <w:rFonts w:cs="Arabic Transparent" w:hint="cs"/>
          <w:sz w:val="32"/>
          <w:szCs w:val="32"/>
          <w:rtl/>
          <w:lang w:bidi="ar-MA"/>
        </w:rPr>
        <w:t xml:space="preserve">باب </w:t>
      </w:r>
      <w:r w:rsidR="00993661" w:rsidRPr="00DF7003">
        <w:rPr>
          <w:rFonts w:cs="Arabic Transparent" w:hint="cs"/>
          <w:sz w:val="32"/>
          <w:szCs w:val="32"/>
          <w:rtl/>
          <w:lang w:bidi="ar-MA"/>
        </w:rPr>
        <w:t xml:space="preserve">المسئولة عن تلك الأوضاع المتردية. </w:t>
      </w:r>
    </w:p>
    <w:p w:rsidR="00993661" w:rsidRPr="00DF7003" w:rsidRDefault="00993661" w:rsidP="00993661">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وها هنا لابد من  الإشارة إلى أن ظاهرة التخلف هذه ظاهرة متعددة الجوانب ومتشابكة الأبعاد تتفاعل في أحداثها جميع جوانب المجتمع؛ فحيثما وجد التخلف الاقتصادي من ضعف في نصيب الفرد من ا</w:t>
      </w:r>
      <w:r w:rsidR="00DF7003" w:rsidRPr="00DF7003">
        <w:rPr>
          <w:rFonts w:cs="Arabic Transparent" w:hint="cs"/>
          <w:sz w:val="32"/>
          <w:szCs w:val="32"/>
          <w:rtl/>
          <w:lang w:bidi="ar-MA"/>
        </w:rPr>
        <w:t>لناتج القومي، وانخفاض معدل السع</w:t>
      </w:r>
      <w:r w:rsidR="00671F82">
        <w:rPr>
          <w:rFonts w:cs="Arabic Transparent" w:hint="cs"/>
          <w:sz w:val="32"/>
          <w:szCs w:val="32"/>
          <w:rtl/>
          <w:lang w:bidi="ar-MA"/>
        </w:rPr>
        <w:t>ي</w:t>
      </w:r>
      <w:r w:rsidRPr="00DF7003">
        <w:rPr>
          <w:rFonts w:cs="Arabic Transparent" w:hint="cs"/>
          <w:sz w:val="32"/>
          <w:szCs w:val="32"/>
          <w:rtl/>
          <w:lang w:bidi="ar-MA"/>
        </w:rPr>
        <w:t xml:space="preserve">رات الحرارية، والفوضى في استغلال الموارد من النخبة أو الفئة المتحكمة، وانعدام التخطيط، وعدم ترشيد الإنفاق، وعدم تكافؤ الفرص، والاحتكار...إلخ، فإن ذلك يرجع إلى التخلف السياسي والاجتماعي اللذين يترجمهما الاستبداد في الحكم، وانعدام الشورى، وانسلاخ المجتمع من قيمه، وتفشي البطالة والفراغ، ومختلف الأمراض الاجتماعية التي تصاحبهما. كما يوجد بجانب ذلك تخلف علمي وثقافي يتمثل في </w:t>
      </w:r>
      <w:r w:rsidRPr="00DF7003">
        <w:rPr>
          <w:rFonts w:cs="Arabic Transparent" w:hint="cs"/>
          <w:sz w:val="32"/>
          <w:szCs w:val="32"/>
          <w:rtl/>
          <w:lang w:bidi="ar-MA"/>
        </w:rPr>
        <w:lastRenderedPageBreak/>
        <w:t>تعطيل حركة الإبداع والاختراع، وارتفاع معدلات الأمية، وقلة</w:t>
      </w:r>
      <w:r w:rsidR="00671F82">
        <w:rPr>
          <w:rFonts w:cs="Arabic Transparent" w:hint="cs"/>
          <w:sz w:val="32"/>
          <w:szCs w:val="32"/>
          <w:rtl/>
          <w:lang w:bidi="ar-MA"/>
        </w:rPr>
        <w:t xml:space="preserve"> الهياكل الدراسية ومعاهد العلوم</w:t>
      </w:r>
      <w:r w:rsidRPr="00DF7003">
        <w:rPr>
          <w:rFonts w:cs="Arabic Transparent" w:hint="cs"/>
          <w:sz w:val="32"/>
          <w:szCs w:val="32"/>
          <w:rtl/>
          <w:lang w:bidi="ar-MA"/>
        </w:rPr>
        <w:t xml:space="preserve"> التي ترشح المجتمع لتطوير آلياته وأدواته ووسائله الاقتصادية</w:t>
      </w:r>
      <w:r w:rsidRPr="00DF7003">
        <w:rPr>
          <w:rFonts w:cs="Arabic Transparent" w:hint="cs"/>
          <w:sz w:val="32"/>
          <w:szCs w:val="32"/>
          <w:vertAlign w:val="superscript"/>
          <w:rtl/>
          <w:lang w:bidi="ar-MA"/>
        </w:rPr>
        <w:t>(</w:t>
      </w:r>
      <w:r w:rsidRPr="00DF7003">
        <w:rPr>
          <w:rStyle w:val="a4"/>
          <w:rFonts w:cs="Arabic Transparent"/>
          <w:sz w:val="32"/>
          <w:szCs w:val="32"/>
          <w:rtl/>
          <w:lang w:bidi="ar-MA"/>
        </w:rPr>
        <w:footnoteReference w:id="10"/>
      </w:r>
      <w:r w:rsidRPr="00DF7003">
        <w:rPr>
          <w:rFonts w:cs="Arabic Transparent" w:hint="cs"/>
          <w:sz w:val="32"/>
          <w:szCs w:val="32"/>
          <w:vertAlign w:val="superscript"/>
          <w:rtl/>
          <w:lang w:bidi="ar-MA"/>
        </w:rPr>
        <w:t>)</w:t>
      </w:r>
      <w:r w:rsidRPr="00DF7003">
        <w:rPr>
          <w:rFonts w:cs="Arabic Transparent" w:hint="cs"/>
          <w:sz w:val="32"/>
          <w:szCs w:val="32"/>
          <w:rtl/>
          <w:lang w:bidi="ar-MA"/>
        </w:rPr>
        <w:t>.</w:t>
      </w:r>
    </w:p>
    <w:p w:rsidR="00993661" w:rsidRPr="00DF7003" w:rsidRDefault="00993661" w:rsidP="00993661">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ولو نظرنا إلى ركائز النشاط الاقتصادي وهي: التجارة، والزراعة، والصناعة، لرأينا مدى التخلف الذريع في هذه المجالات؛ فالتجارة كانت مسلوبة إلى حد كبير من أيدي المسلمين محليا دوليا، والزراعة أ</w:t>
      </w:r>
      <w:r w:rsidR="00F920DB">
        <w:rPr>
          <w:rFonts w:cs="Arabic Transparent" w:hint="cs"/>
          <w:sz w:val="32"/>
          <w:szCs w:val="32"/>
          <w:rtl/>
          <w:lang w:bidi="ar-MA"/>
        </w:rPr>
        <w:t>ُ</w:t>
      </w:r>
      <w:r w:rsidRPr="00DF7003">
        <w:rPr>
          <w:rFonts w:cs="Arabic Transparent" w:hint="cs"/>
          <w:sz w:val="32"/>
          <w:szCs w:val="32"/>
          <w:rtl/>
          <w:lang w:bidi="ar-MA"/>
        </w:rPr>
        <w:t>هملت إهمالا شديدا بسبب عدم العناية بوسائل الري</w:t>
      </w:r>
      <w:r w:rsidR="00F920DB">
        <w:rPr>
          <w:rFonts w:cs="Arabic Transparent" w:hint="cs"/>
          <w:sz w:val="32"/>
          <w:szCs w:val="32"/>
          <w:rtl/>
          <w:lang w:bidi="ar-MA"/>
        </w:rPr>
        <w:t xml:space="preserve"> والطرق وشؤون الأمن:</w:t>
      </w:r>
      <w:r w:rsidR="000721B1" w:rsidRPr="00DF7003">
        <w:rPr>
          <w:rFonts w:cs="Arabic Transparent" w:hint="cs"/>
          <w:sz w:val="32"/>
          <w:szCs w:val="32"/>
          <w:rtl/>
          <w:lang w:bidi="ar-MA"/>
        </w:rPr>
        <w:t xml:space="preserve"> أما الصناعة فلم يكن المسلمون في العصر الحديث يعرفون سوى بعض الصناعات اليدوية،ويعيشون حياة أسلافهم قبل بضعة قرون دون أي تغيير يذكر، رغم انفجار الثورة الصناعية من حولهم في الغرب اللاتيني</w:t>
      </w:r>
      <w:r w:rsidR="000721B1" w:rsidRPr="00DF7003">
        <w:rPr>
          <w:rFonts w:cs="Arabic Transparent" w:hint="cs"/>
          <w:sz w:val="32"/>
          <w:szCs w:val="32"/>
          <w:vertAlign w:val="superscript"/>
          <w:rtl/>
          <w:lang w:bidi="ar-MA"/>
        </w:rPr>
        <w:t>(</w:t>
      </w:r>
      <w:r w:rsidR="000721B1" w:rsidRPr="00DF7003">
        <w:rPr>
          <w:rStyle w:val="a4"/>
          <w:rFonts w:cs="Arabic Transparent"/>
          <w:sz w:val="32"/>
          <w:szCs w:val="32"/>
          <w:rtl/>
          <w:lang w:bidi="ar-MA"/>
        </w:rPr>
        <w:footnoteReference w:id="11"/>
      </w:r>
      <w:r w:rsidR="000721B1" w:rsidRPr="00DF7003">
        <w:rPr>
          <w:rFonts w:cs="Arabic Transparent" w:hint="cs"/>
          <w:sz w:val="32"/>
          <w:szCs w:val="32"/>
          <w:vertAlign w:val="superscript"/>
          <w:rtl/>
          <w:lang w:bidi="ar-MA"/>
        </w:rPr>
        <w:t>)</w:t>
      </w:r>
      <w:r w:rsidR="000721B1" w:rsidRPr="00DF7003">
        <w:rPr>
          <w:rFonts w:cs="Arabic Transparent" w:hint="cs"/>
          <w:sz w:val="32"/>
          <w:szCs w:val="32"/>
          <w:rtl/>
          <w:lang w:bidi="ar-MA"/>
        </w:rPr>
        <w:t>.</w:t>
      </w:r>
    </w:p>
    <w:p w:rsidR="000721B1" w:rsidRPr="00DF7003" w:rsidRDefault="000721B1" w:rsidP="000721B1">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إن التقاعس عن الأخذ بالأسباب، والتو</w:t>
      </w:r>
      <w:r w:rsidR="004409C6">
        <w:rPr>
          <w:rFonts w:cs="Arabic Transparent" w:hint="cs"/>
          <w:sz w:val="32"/>
          <w:szCs w:val="32"/>
          <w:rtl/>
          <w:lang w:bidi="ar-MA"/>
        </w:rPr>
        <w:t>ا</w:t>
      </w:r>
      <w:r w:rsidRPr="00DF7003">
        <w:rPr>
          <w:rFonts w:cs="Arabic Transparent" w:hint="cs"/>
          <w:sz w:val="32"/>
          <w:szCs w:val="32"/>
          <w:rtl/>
          <w:lang w:bidi="ar-MA"/>
        </w:rPr>
        <w:t xml:space="preserve">كل، ووهن العزائم، والرضا بالفقر والدونية، والضعف العلمي، رسخت في نفوس المسلمين القابلية للتخلف الاقتصادي، مما عودهم على الاستهلاك بدل الإنتاج، وعلى الذيلية والتأخير بدل القيادة والريادة والمغامرة، كل ذلك فتح المجال أمام العوامل الخارجية التي أدت دورها في إحكام الطوق على العالم العربي الإسلامي وتجريده من ميزته كمعبر للتجارة بين أوربا وآسيا. </w:t>
      </w:r>
    </w:p>
    <w:p w:rsidR="000721B1" w:rsidRPr="00DF7003" w:rsidRDefault="000721B1" w:rsidP="000721B1">
      <w:pPr>
        <w:bidi/>
        <w:spacing w:before="80" w:after="80" w:line="360" w:lineRule="auto"/>
        <w:ind w:firstLine="706"/>
        <w:jc w:val="both"/>
        <w:rPr>
          <w:rFonts w:cs="Arabic Transparent" w:hint="cs"/>
          <w:b/>
          <w:bCs/>
          <w:sz w:val="32"/>
          <w:szCs w:val="32"/>
          <w:rtl/>
          <w:lang w:bidi="ar-MA"/>
        </w:rPr>
      </w:pPr>
      <w:r w:rsidRPr="00DF7003">
        <w:rPr>
          <w:rFonts w:cs="Arabic Transparent" w:hint="cs"/>
          <w:b/>
          <w:bCs/>
          <w:sz w:val="32"/>
          <w:szCs w:val="32"/>
          <w:rtl/>
          <w:lang w:bidi="ar-MA"/>
        </w:rPr>
        <w:t>* العوامل الخ</w:t>
      </w:r>
      <w:r w:rsidR="004409C6">
        <w:rPr>
          <w:rFonts w:cs="Arabic Transparent" w:hint="cs"/>
          <w:b/>
          <w:bCs/>
          <w:sz w:val="32"/>
          <w:szCs w:val="32"/>
          <w:rtl/>
          <w:lang w:bidi="ar-MA"/>
        </w:rPr>
        <w:t>ارجية</w:t>
      </w:r>
    </w:p>
    <w:p w:rsidR="009040E5" w:rsidRPr="00DF7003" w:rsidRDefault="006E1906" w:rsidP="000721B1">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لقد كانت أوربا الصليبية</w:t>
      </w:r>
      <w:r w:rsidR="001D16D8">
        <w:rPr>
          <w:rFonts w:cs="Arabic Transparent" w:hint="cs"/>
          <w:sz w:val="32"/>
          <w:szCs w:val="32"/>
          <w:rtl/>
          <w:lang w:bidi="ar-MA"/>
        </w:rPr>
        <w:t xml:space="preserve"> تسعى</w:t>
      </w:r>
      <w:r w:rsidRPr="00DF7003">
        <w:rPr>
          <w:rFonts w:cs="Arabic Transparent" w:hint="cs"/>
          <w:sz w:val="32"/>
          <w:szCs w:val="32"/>
          <w:rtl/>
          <w:lang w:bidi="ar-MA"/>
        </w:rPr>
        <w:t xml:space="preserve"> -منذ القضاء على الدولة الإسلامية في الأندلس- إلى تطويق العالم الإسلامي وإضعافه بكل الوسائل. وكان من بين الوسائل التي اتخذوها السعي الدائب لتحويل التجارة العالمية إلى أيديهم، و</w:t>
      </w:r>
      <w:r w:rsidR="002A1EE2" w:rsidRPr="00DF7003">
        <w:rPr>
          <w:rFonts w:cs="Arabic Transparent" w:hint="cs"/>
          <w:sz w:val="32"/>
          <w:szCs w:val="32"/>
          <w:rtl/>
          <w:lang w:bidi="ar-MA"/>
        </w:rPr>
        <w:t>انتز</w:t>
      </w:r>
      <w:r w:rsidR="001D16D8">
        <w:rPr>
          <w:rFonts w:cs="Arabic Transparent" w:hint="cs"/>
          <w:sz w:val="32"/>
          <w:szCs w:val="32"/>
          <w:rtl/>
          <w:lang w:bidi="ar-MA"/>
        </w:rPr>
        <w:t>اعها من أيدي دولة المماليك بمصر</w:t>
      </w:r>
      <w:r w:rsidR="002A1EE2" w:rsidRPr="00DF7003">
        <w:rPr>
          <w:rFonts w:cs="Arabic Transparent" w:hint="cs"/>
          <w:sz w:val="32"/>
          <w:szCs w:val="32"/>
          <w:rtl/>
          <w:lang w:bidi="ar-MA"/>
        </w:rPr>
        <w:t xml:space="preserve"> الذين كانوا يمسكون بزمامها عن طريق سيطرتهم على البحر </w:t>
      </w:r>
      <w:r w:rsidR="002A1EE2" w:rsidRPr="00DF7003">
        <w:rPr>
          <w:rFonts w:cs="Arabic Transparent" w:hint="cs"/>
          <w:sz w:val="32"/>
          <w:szCs w:val="32"/>
          <w:rtl/>
          <w:lang w:bidi="ar-MA"/>
        </w:rPr>
        <w:lastRenderedPageBreak/>
        <w:t xml:space="preserve">الأحمر والبحر الأبيض المتوسط، فتدر عليهم أموالا </w:t>
      </w:r>
      <w:r w:rsidR="009040E5" w:rsidRPr="00DF7003">
        <w:rPr>
          <w:rFonts w:cs="Arabic Transparent" w:hint="cs"/>
          <w:sz w:val="32"/>
          <w:szCs w:val="32"/>
          <w:rtl/>
          <w:lang w:bidi="ar-MA"/>
        </w:rPr>
        <w:t>طائلة وعلى العالم الإسلامي كذلك</w:t>
      </w:r>
      <w:r w:rsidR="009040E5" w:rsidRPr="00DF7003">
        <w:rPr>
          <w:rFonts w:cs="Arabic Transparent" w:hint="cs"/>
          <w:sz w:val="32"/>
          <w:szCs w:val="32"/>
          <w:vertAlign w:val="superscript"/>
          <w:rtl/>
          <w:lang w:bidi="ar-MA"/>
        </w:rPr>
        <w:t>(</w:t>
      </w:r>
      <w:r w:rsidR="009040E5" w:rsidRPr="00DF7003">
        <w:rPr>
          <w:rStyle w:val="a4"/>
          <w:rFonts w:cs="Arabic Transparent"/>
          <w:sz w:val="32"/>
          <w:szCs w:val="32"/>
          <w:rtl/>
          <w:lang w:bidi="ar-MA"/>
        </w:rPr>
        <w:footnoteReference w:id="12"/>
      </w:r>
      <w:r w:rsidR="009040E5" w:rsidRPr="00DF7003">
        <w:rPr>
          <w:rFonts w:cs="Arabic Transparent" w:hint="cs"/>
          <w:sz w:val="32"/>
          <w:szCs w:val="32"/>
          <w:vertAlign w:val="superscript"/>
          <w:rtl/>
          <w:lang w:bidi="ar-MA"/>
        </w:rPr>
        <w:t>)</w:t>
      </w:r>
      <w:r w:rsidR="009040E5" w:rsidRPr="00DF7003">
        <w:rPr>
          <w:rFonts w:cs="Arabic Transparent" w:hint="cs"/>
          <w:sz w:val="32"/>
          <w:szCs w:val="32"/>
          <w:rtl/>
          <w:lang w:bidi="ar-MA"/>
        </w:rPr>
        <w:t>.</w:t>
      </w:r>
    </w:p>
    <w:p w:rsidR="002C1684" w:rsidRPr="00DF7003" w:rsidRDefault="00086B49" w:rsidP="009040E5">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فكانت مهمة إسبانيا الالتفاف على المسلمين من ناحية الشرق </w:t>
      </w:r>
      <w:r w:rsidR="002C1684" w:rsidRPr="00DF7003">
        <w:rPr>
          <w:rFonts w:cs="Arabic Transparent" w:hint="cs"/>
          <w:sz w:val="32"/>
          <w:szCs w:val="32"/>
          <w:rtl/>
          <w:lang w:bidi="ar-MA"/>
        </w:rPr>
        <w:t>بينما ك</w:t>
      </w:r>
      <w:r w:rsidR="001D16D8">
        <w:rPr>
          <w:rFonts w:cs="Arabic Transparent" w:hint="cs"/>
          <w:sz w:val="32"/>
          <w:szCs w:val="32"/>
          <w:rtl/>
          <w:lang w:bidi="ar-MA"/>
        </w:rPr>
        <w:t>ُ</w:t>
      </w:r>
      <w:r w:rsidR="002C1684" w:rsidRPr="00DF7003">
        <w:rPr>
          <w:rFonts w:cs="Arabic Transparent" w:hint="cs"/>
          <w:sz w:val="32"/>
          <w:szCs w:val="32"/>
          <w:rtl/>
          <w:lang w:bidi="ar-MA"/>
        </w:rPr>
        <w:t>ل</w:t>
      </w:r>
      <w:r w:rsidR="001D16D8">
        <w:rPr>
          <w:rFonts w:cs="Arabic Transparent" w:hint="cs"/>
          <w:sz w:val="32"/>
          <w:szCs w:val="32"/>
          <w:rtl/>
          <w:lang w:bidi="ar-MA"/>
        </w:rPr>
        <w:t>ِّ</w:t>
      </w:r>
      <w:r w:rsidR="002C1684" w:rsidRPr="00DF7003">
        <w:rPr>
          <w:rFonts w:cs="Arabic Transparent" w:hint="cs"/>
          <w:sz w:val="32"/>
          <w:szCs w:val="32"/>
          <w:rtl/>
          <w:lang w:bidi="ar-MA"/>
        </w:rPr>
        <w:t xml:space="preserve">فت البرتغال بالتحرك من الجنوب لإتمام عملية التطويق. </w:t>
      </w:r>
    </w:p>
    <w:p w:rsidR="00A1164B" w:rsidRPr="00DF7003" w:rsidRDefault="00DF7003" w:rsidP="002C1684">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إذ كانت هاتين</w:t>
      </w:r>
      <w:r w:rsidR="002C1684" w:rsidRPr="00DF7003">
        <w:rPr>
          <w:rFonts w:cs="Arabic Transparent" w:hint="cs"/>
          <w:sz w:val="32"/>
          <w:szCs w:val="32"/>
          <w:rtl/>
          <w:lang w:bidi="ar-MA"/>
        </w:rPr>
        <w:t xml:space="preserve"> الدولتين تتلقيا المساعدات من أوربا لأنهما </w:t>
      </w:r>
      <w:r w:rsidR="00A1164B" w:rsidRPr="00DF7003">
        <w:rPr>
          <w:rFonts w:cs="Arabic Transparent" w:hint="cs"/>
          <w:sz w:val="32"/>
          <w:szCs w:val="32"/>
          <w:rtl/>
          <w:lang w:bidi="ar-MA"/>
        </w:rPr>
        <w:t>كانتا على خط الت</w:t>
      </w:r>
      <w:r w:rsidR="001D16D8">
        <w:rPr>
          <w:rFonts w:cs="Arabic Transparent" w:hint="cs"/>
          <w:sz w:val="32"/>
          <w:szCs w:val="32"/>
          <w:rtl/>
          <w:lang w:bidi="ar-MA"/>
        </w:rPr>
        <w:t>َّ</w:t>
      </w:r>
      <w:r w:rsidR="00A1164B" w:rsidRPr="00DF7003">
        <w:rPr>
          <w:rFonts w:cs="Arabic Transparent" w:hint="cs"/>
          <w:sz w:val="32"/>
          <w:szCs w:val="32"/>
          <w:rtl/>
          <w:lang w:bidi="ar-MA"/>
        </w:rPr>
        <w:t xml:space="preserve">ماس المباشر مع المسلمين وفي حروب دائمة معهم. وكانت قد وصلت إلى مسامع الإسبان فكرة كروية الأرض، </w:t>
      </w:r>
      <w:r w:rsidR="00DE7CE6" w:rsidRPr="00DF7003">
        <w:rPr>
          <w:rFonts w:cs="Arabic Transparent" w:hint="cs"/>
          <w:sz w:val="32"/>
          <w:szCs w:val="32"/>
          <w:rtl/>
          <w:lang w:bidi="ar-MA"/>
        </w:rPr>
        <w:t>وإمكانية</w:t>
      </w:r>
      <w:r w:rsidR="00A1164B" w:rsidRPr="00DF7003">
        <w:rPr>
          <w:rFonts w:cs="Arabic Transparent" w:hint="cs"/>
          <w:sz w:val="32"/>
          <w:szCs w:val="32"/>
          <w:rtl/>
          <w:lang w:bidi="ar-MA"/>
        </w:rPr>
        <w:t xml:space="preserve"> الوصول إلى الشرق في طريق الاتجاه نحو الغرب، إذ كانوا على علم بأن سفنا مسلمة قد تحركت نحو الغرب ولم تعد، مما يعني أن هناك إمكانية للوصول إلى الشرق</w:t>
      </w:r>
      <w:r w:rsidR="00A1164B" w:rsidRPr="00DF7003">
        <w:rPr>
          <w:rFonts w:cs="Arabic Transparent" w:hint="cs"/>
          <w:sz w:val="32"/>
          <w:szCs w:val="32"/>
          <w:vertAlign w:val="superscript"/>
          <w:rtl/>
          <w:lang w:bidi="ar-MA"/>
        </w:rPr>
        <w:t>(</w:t>
      </w:r>
      <w:r w:rsidR="00A1164B" w:rsidRPr="00DF7003">
        <w:rPr>
          <w:rStyle w:val="a4"/>
          <w:rFonts w:cs="Arabic Transparent"/>
          <w:sz w:val="32"/>
          <w:szCs w:val="32"/>
          <w:rtl/>
          <w:lang w:bidi="ar-MA"/>
        </w:rPr>
        <w:footnoteReference w:id="13"/>
      </w:r>
      <w:r w:rsidR="00A1164B" w:rsidRPr="00DF7003">
        <w:rPr>
          <w:rFonts w:cs="Arabic Transparent" w:hint="cs"/>
          <w:sz w:val="32"/>
          <w:szCs w:val="32"/>
          <w:vertAlign w:val="superscript"/>
          <w:rtl/>
          <w:lang w:bidi="ar-MA"/>
        </w:rPr>
        <w:t>)</w:t>
      </w:r>
      <w:r w:rsidR="00A1164B" w:rsidRPr="00DF7003">
        <w:rPr>
          <w:rFonts w:cs="Arabic Transparent" w:hint="cs"/>
          <w:sz w:val="32"/>
          <w:szCs w:val="32"/>
          <w:rtl/>
          <w:lang w:bidi="ar-MA"/>
        </w:rPr>
        <w:t xml:space="preserve">. </w:t>
      </w:r>
    </w:p>
    <w:p w:rsidR="001B6E5D" w:rsidRPr="00DF7003" w:rsidRDefault="00A1164B" w:rsidP="00A1164B">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وانطلق البرتغاليون نحو الجنوب والتفوا حول رأس الرجاء الصالح. ومنذ </w:t>
      </w:r>
      <w:r w:rsidR="004B3082" w:rsidRPr="00DF7003">
        <w:rPr>
          <w:rFonts w:cs="Arabic Transparent" w:hint="cs"/>
          <w:sz w:val="32"/>
          <w:szCs w:val="32"/>
          <w:rtl/>
          <w:lang w:bidi="ar-MA"/>
        </w:rPr>
        <w:t>اكتشافهم لهذا الموقع الحيوي الذي اكتشفوه على هدي الخرائط الإسلامية وبمعاونة بحار مسلم عربي (ابن ماجد)، بدأوا يتجهون إلى الشرق الأقصى ليستولوا على أرضه وخيراته، وينقلونها على سفنهم عن طريق رأس الرجاء الصالح ليحرموا منها المماليك، ويحرموا منها العالم الإسلامي كله، فتأثرت اقتصاديات العالم الإسلامي تأثرا بالغا فيما حدث. مع العلم أن الهدف الأول لهذا التحرك الاقتصادي من أوربا هو: حرمان المسلمين من مصادر قوتهم بإضعافهم، ثم يأتي الهدف</w:t>
      </w:r>
      <w:r w:rsidR="00890FA8" w:rsidRPr="00DF7003">
        <w:rPr>
          <w:rFonts w:cs="Arabic Transparent" w:hint="cs"/>
          <w:sz w:val="32"/>
          <w:szCs w:val="32"/>
          <w:rtl/>
          <w:lang w:bidi="ar-MA"/>
        </w:rPr>
        <w:t xml:space="preserve"> الثاني وهو مرحلة التوسع وتكوين </w:t>
      </w:r>
      <w:r w:rsidR="001B6E5D" w:rsidRPr="00DF7003">
        <w:rPr>
          <w:rFonts w:cs="Arabic Transparent" w:hint="cs"/>
          <w:sz w:val="32"/>
          <w:szCs w:val="32"/>
          <w:rtl/>
          <w:lang w:bidi="ar-MA"/>
        </w:rPr>
        <w:t>الإمبراطوريات وتحقيق المصالح القومية</w:t>
      </w:r>
      <w:r w:rsidR="001B6E5D" w:rsidRPr="00DF7003">
        <w:rPr>
          <w:rFonts w:cs="Arabic Transparent" w:hint="cs"/>
          <w:sz w:val="32"/>
          <w:szCs w:val="32"/>
          <w:vertAlign w:val="superscript"/>
          <w:rtl/>
          <w:lang w:bidi="ar-MA"/>
        </w:rPr>
        <w:t>(</w:t>
      </w:r>
      <w:r w:rsidR="001B6E5D" w:rsidRPr="00DF7003">
        <w:rPr>
          <w:rStyle w:val="a4"/>
          <w:rFonts w:cs="Arabic Transparent"/>
          <w:sz w:val="32"/>
          <w:szCs w:val="32"/>
          <w:rtl/>
          <w:lang w:bidi="ar-MA"/>
        </w:rPr>
        <w:footnoteReference w:id="14"/>
      </w:r>
      <w:r w:rsidR="001B6E5D" w:rsidRPr="00DF7003">
        <w:rPr>
          <w:rFonts w:cs="Arabic Transparent" w:hint="cs"/>
          <w:sz w:val="32"/>
          <w:szCs w:val="32"/>
          <w:vertAlign w:val="superscript"/>
          <w:rtl/>
          <w:lang w:bidi="ar-MA"/>
        </w:rPr>
        <w:t>)</w:t>
      </w:r>
      <w:r w:rsidR="001B6E5D" w:rsidRPr="00DF7003">
        <w:rPr>
          <w:rFonts w:cs="Arabic Transparent" w:hint="cs"/>
          <w:sz w:val="32"/>
          <w:szCs w:val="32"/>
          <w:rtl/>
          <w:lang w:bidi="ar-MA"/>
        </w:rPr>
        <w:t>.</w:t>
      </w:r>
    </w:p>
    <w:p w:rsidR="001B6E5D" w:rsidRPr="00DF7003" w:rsidRDefault="00CA556F" w:rsidP="001B6E5D">
      <w:pPr>
        <w:bidi/>
        <w:spacing w:before="80" w:after="80" w:line="360" w:lineRule="auto"/>
        <w:ind w:firstLine="706"/>
        <w:jc w:val="both"/>
        <w:rPr>
          <w:rFonts w:cs="Arabic Transparent" w:hint="cs"/>
          <w:sz w:val="32"/>
          <w:szCs w:val="32"/>
          <w:rtl/>
          <w:lang w:bidi="ar-MA"/>
        </w:rPr>
      </w:pPr>
      <w:r>
        <w:rPr>
          <w:rFonts w:cs="Arabic Transparent" w:hint="cs"/>
          <w:b/>
          <w:bCs/>
          <w:sz w:val="32"/>
          <w:szCs w:val="32"/>
          <w:rtl/>
          <w:lang w:bidi="ar-MA"/>
        </w:rPr>
        <w:t xml:space="preserve">     </w:t>
      </w:r>
      <w:r w:rsidR="001814D5">
        <w:rPr>
          <w:rFonts w:cs="Arabic Transparent" w:hint="cs"/>
          <w:b/>
          <w:bCs/>
          <w:sz w:val="32"/>
          <w:szCs w:val="32"/>
          <w:rtl/>
          <w:lang w:bidi="ar-MA"/>
        </w:rPr>
        <w:t>ج- التخلف الحربي</w:t>
      </w:r>
      <w:r w:rsidR="001B6E5D" w:rsidRPr="00DF7003">
        <w:rPr>
          <w:rFonts w:cs="Arabic Transparent" w:hint="cs"/>
          <w:b/>
          <w:bCs/>
          <w:sz w:val="32"/>
          <w:szCs w:val="32"/>
          <w:rtl/>
          <w:lang w:bidi="ar-MA"/>
        </w:rPr>
        <w:t xml:space="preserve"> </w:t>
      </w:r>
    </w:p>
    <w:p w:rsidR="00543156" w:rsidRPr="00DF7003" w:rsidRDefault="00543156" w:rsidP="00543156">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أما التخلف الحربي فصلته بالتخلف العقدي واضحة بكل تأكيد؛ فكل عوامل الانحراف العقدية قد أثرت في القوة الحربية لهذه الأمة، سواء الاتجاه الصوفي الذي يصرف الناس عن جهاد الأعداء بحجة توفير الطاقة لجهاد النفس </w:t>
      </w:r>
      <w:r w:rsidRPr="00DF7003">
        <w:rPr>
          <w:rFonts w:cs="Arabic Transparent"/>
          <w:sz w:val="32"/>
          <w:szCs w:val="32"/>
          <w:lang w:bidi="ar-MA"/>
        </w:rPr>
        <w:t>!</w:t>
      </w:r>
      <w:r w:rsidRPr="00DF7003">
        <w:rPr>
          <w:rFonts w:cs="Arabic Transparent" w:hint="cs"/>
          <w:sz w:val="32"/>
          <w:szCs w:val="32"/>
          <w:rtl/>
          <w:lang w:bidi="ar-MA"/>
        </w:rPr>
        <w:t xml:space="preserve"> أو الفكر الإرجائي </w:t>
      </w:r>
      <w:r w:rsidRPr="00DF7003">
        <w:rPr>
          <w:rFonts w:cs="Arabic Transparent" w:hint="cs"/>
          <w:sz w:val="32"/>
          <w:szCs w:val="32"/>
          <w:rtl/>
          <w:lang w:bidi="ar-MA"/>
        </w:rPr>
        <w:lastRenderedPageBreak/>
        <w:t>الذي ساهم في الخنوع والكسل وترك العمل وإعداد القوة لإرهاب أعداء الإسلام، أو الاستبداد السياسي الذي شغل الحكام بفرض سلطانهم على شعوبهم عن الجهاد لإعلاء كلمة الله. فإذا أضيف إلى هذا كله التخلف العلمي والتقني،</w:t>
      </w:r>
      <w:r w:rsidR="00F1558D" w:rsidRPr="00DF7003">
        <w:rPr>
          <w:rFonts w:cs="Arabic Transparent" w:hint="cs"/>
          <w:sz w:val="32"/>
          <w:szCs w:val="32"/>
          <w:rtl/>
          <w:lang w:bidi="ar-MA"/>
        </w:rPr>
        <w:t xml:space="preserve"> </w:t>
      </w:r>
      <w:r w:rsidRPr="00DF7003">
        <w:rPr>
          <w:rFonts w:cs="Arabic Transparent" w:hint="cs"/>
          <w:sz w:val="32"/>
          <w:szCs w:val="32"/>
          <w:rtl/>
          <w:lang w:bidi="ar-MA"/>
        </w:rPr>
        <w:t>وفقدان روح الابتكار، فقد اكتملت أسباب التخلف الحربي، وأصبح هو النتيجة المنطقية للظروف التي أحاطت بالمسلمين في العصر الحديث</w:t>
      </w:r>
      <w:r w:rsidRPr="00DF7003">
        <w:rPr>
          <w:rFonts w:cs="Arabic Transparent" w:hint="cs"/>
          <w:sz w:val="32"/>
          <w:szCs w:val="32"/>
          <w:vertAlign w:val="superscript"/>
          <w:rtl/>
          <w:lang w:bidi="ar-MA"/>
        </w:rPr>
        <w:t>(</w:t>
      </w:r>
      <w:r w:rsidRPr="00DF7003">
        <w:rPr>
          <w:rStyle w:val="a4"/>
          <w:rFonts w:cs="Arabic Transparent"/>
          <w:sz w:val="32"/>
          <w:szCs w:val="32"/>
          <w:rtl/>
          <w:lang w:bidi="ar-MA"/>
        </w:rPr>
        <w:footnoteReference w:id="15"/>
      </w:r>
      <w:r w:rsidRPr="00DF7003">
        <w:rPr>
          <w:rFonts w:cs="Arabic Transparent" w:hint="cs"/>
          <w:sz w:val="32"/>
          <w:szCs w:val="32"/>
          <w:vertAlign w:val="superscript"/>
          <w:rtl/>
          <w:lang w:bidi="ar-MA"/>
        </w:rPr>
        <w:t>)</w:t>
      </w:r>
      <w:r w:rsidRPr="00DF7003">
        <w:rPr>
          <w:rFonts w:cs="Arabic Transparent" w:hint="cs"/>
          <w:sz w:val="32"/>
          <w:szCs w:val="32"/>
          <w:rtl/>
          <w:lang w:bidi="ar-MA"/>
        </w:rPr>
        <w:t>.</w:t>
      </w:r>
    </w:p>
    <w:p w:rsidR="000721B1" w:rsidRPr="00DF7003" w:rsidRDefault="00543156" w:rsidP="00543156">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فبعد أن وصلت الجيوش العثمانية </w:t>
      </w:r>
      <w:r w:rsidRPr="00DF7003">
        <w:rPr>
          <w:rFonts w:cs="Arabic Transparent"/>
          <w:sz w:val="32"/>
          <w:szCs w:val="32"/>
          <w:rtl/>
          <w:lang w:bidi="ar-MA"/>
        </w:rPr>
        <w:t>–</w:t>
      </w:r>
      <w:r w:rsidRPr="00DF7003">
        <w:rPr>
          <w:rFonts w:cs="Arabic Transparent" w:hint="cs"/>
          <w:sz w:val="32"/>
          <w:szCs w:val="32"/>
          <w:rtl/>
          <w:lang w:bidi="ar-MA"/>
        </w:rPr>
        <w:t>وهي الحامية للعالم الإسلامي- إلى فيينا غربا وإلى بترسبورج شرقا، وحاصرت كلا منهما فترة من الوقت، أخذت تتراجع لا عن تلك الأهداف القصوى وحدها، بل عن الأهداف الدنيا، حتى أكلت روسيا الصليبية بقاعا واسعة من الأرض كل سكانها مسلمون، واستولت أوربا على بعض الولايات العربي</w:t>
      </w:r>
      <w:r w:rsidR="00382337">
        <w:rPr>
          <w:rFonts w:cs="Arabic Transparent" w:hint="cs"/>
          <w:sz w:val="32"/>
          <w:szCs w:val="32"/>
          <w:rtl/>
          <w:lang w:bidi="ar-MA"/>
        </w:rPr>
        <w:t>ة</w:t>
      </w:r>
      <w:r w:rsidRPr="00DF7003">
        <w:rPr>
          <w:rFonts w:cs="Arabic Transparent" w:hint="cs"/>
          <w:sz w:val="32"/>
          <w:szCs w:val="32"/>
          <w:rtl/>
          <w:lang w:bidi="ar-MA"/>
        </w:rPr>
        <w:t xml:space="preserve">، مما يعني أن أوربا تتقوى باستمرار، حتى </w:t>
      </w:r>
      <w:r w:rsidR="005B3D20" w:rsidRPr="00DF7003">
        <w:rPr>
          <w:rFonts w:cs="Arabic Transparent" w:hint="cs"/>
          <w:sz w:val="32"/>
          <w:szCs w:val="32"/>
          <w:rtl/>
          <w:lang w:bidi="ar-MA"/>
        </w:rPr>
        <w:t>صارت قوتها مكافئة لقوة الدولة العثمانية العسكرية، ثم أخذت تتفوق عليها، فتغير ميزان القوى، وبدأت أوربا تهد</w:t>
      </w:r>
      <w:r w:rsidR="00382337">
        <w:rPr>
          <w:rFonts w:cs="Arabic Transparent" w:hint="cs"/>
          <w:sz w:val="32"/>
          <w:szCs w:val="32"/>
          <w:rtl/>
          <w:lang w:bidi="ar-MA"/>
        </w:rPr>
        <w:t>د العالم العربي الإسلامي بأكمله.</w:t>
      </w:r>
      <w:r w:rsidR="005B3D20" w:rsidRPr="00DF7003">
        <w:rPr>
          <w:rFonts w:cs="Arabic Transparent" w:hint="cs"/>
          <w:sz w:val="32"/>
          <w:szCs w:val="32"/>
          <w:rtl/>
          <w:lang w:bidi="ar-MA"/>
        </w:rPr>
        <w:t xml:space="preserve"> ومما لاشك فيه أن هذا الاكتساح العسكري يرجع إلى التفوق في مجال صنع الأسلحة الحديثة في أوربا،  وظهور بوادر التطور الصناعي في المجال الحربي</w:t>
      </w:r>
      <w:r w:rsidR="005B3D20" w:rsidRPr="00DF7003">
        <w:rPr>
          <w:rFonts w:cs="Arabic Transparent" w:hint="cs"/>
          <w:sz w:val="32"/>
          <w:szCs w:val="32"/>
          <w:vertAlign w:val="superscript"/>
          <w:rtl/>
          <w:lang w:bidi="ar-MA"/>
        </w:rPr>
        <w:t>(</w:t>
      </w:r>
      <w:r w:rsidR="005B3D20" w:rsidRPr="00DF7003">
        <w:rPr>
          <w:rStyle w:val="a4"/>
          <w:rFonts w:cs="Arabic Transparent"/>
          <w:sz w:val="32"/>
          <w:szCs w:val="32"/>
          <w:rtl/>
          <w:lang w:bidi="ar-MA"/>
        </w:rPr>
        <w:footnoteReference w:id="16"/>
      </w:r>
      <w:r w:rsidR="005B3D20" w:rsidRPr="00DF7003">
        <w:rPr>
          <w:rFonts w:cs="Arabic Transparent" w:hint="cs"/>
          <w:sz w:val="32"/>
          <w:szCs w:val="32"/>
          <w:vertAlign w:val="superscript"/>
          <w:rtl/>
          <w:lang w:bidi="ar-MA"/>
        </w:rPr>
        <w:t>)</w:t>
      </w:r>
      <w:r w:rsidR="005B3D20" w:rsidRPr="00DF7003">
        <w:rPr>
          <w:rFonts w:cs="Arabic Transparent" w:hint="cs"/>
          <w:sz w:val="32"/>
          <w:szCs w:val="32"/>
          <w:rtl/>
          <w:lang w:bidi="ar-MA"/>
        </w:rPr>
        <w:t>.</w:t>
      </w:r>
    </w:p>
    <w:p w:rsidR="005B3D20" w:rsidRPr="00DF7003" w:rsidRDefault="005B3D20" w:rsidP="005B3D20">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فعلى سبيل المثال، فالمماليك الذين كانوا يحكمون مصر لم يستطع جيشهم الصمود أمام الحملة الفرنسية في معركة أمبابة سوى ثلاثة أرباع الساعة بسبب التفوق في التسلح </w:t>
      </w:r>
      <w:r w:rsidR="008A68FF" w:rsidRPr="00DF7003">
        <w:rPr>
          <w:rFonts w:cs="Arabic Transparent" w:hint="cs"/>
          <w:sz w:val="32"/>
          <w:szCs w:val="32"/>
          <w:rtl/>
          <w:lang w:bidi="ar-MA"/>
        </w:rPr>
        <w:t>والتنظيم العسكري من جانب الفرنسيين</w:t>
      </w:r>
      <w:r w:rsidR="008A68FF" w:rsidRPr="00DF7003">
        <w:rPr>
          <w:rFonts w:cs="Arabic Transparent" w:hint="cs"/>
          <w:sz w:val="32"/>
          <w:szCs w:val="32"/>
          <w:vertAlign w:val="superscript"/>
          <w:rtl/>
          <w:lang w:bidi="ar-MA"/>
        </w:rPr>
        <w:t>(</w:t>
      </w:r>
      <w:r w:rsidR="008A68FF" w:rsidRPr="00DF7003">
        <w:rPr>
          <w:rStyle w:val="a4"/>
          <w:rFonts w:cs="Arabic Transparent"/>
          <w:sz w:val="32"/>
          <w:szCs w:val="32"/>
          <w:rtl/>
          <w:lang w:bidi="ar-MA"/>
        </w:rPr>
        <w:footnoteReference w:id="17"/>
      </w:r>
      <w:r w:rsidR="008A68FF" w:rsidRPr="00DF7003">
        <w:rPr>
          <w:rFonts w:cs="Arabic Transparent" w:hint="cs"/>
          <w:sz w:val="32"/>
          <w:szCs w:val="32"/>
          <w:vertAlign w:val="superscript"/>
          <w:rtl/>
          <w:lang w:bidi="ar-MA"/>
        </w:rPr>
        <w:t>)</w:t>
      </w:r>
      <w:r w:rsidR="008A68FF" w:rsidRPr="00DF7003">
        <w:rPr>
          <w:rFonts w:cs="Arabic Transparent" w:hint="cs"/>
          <w:sz w:val="32"/>
          <w:szCs w:val="32"/>
          <w:rtl/>
          <w:lang w:bidi="ar-MA"/>
        </w:rPr>
        <w:t xml:space="preserve">؛ فالمدافع المركبة في أمبابة وعددها أربعون مدفعا لم تكن مركبة على عجلات بحيث تستطيع التحرك والانتقال تبعا لتطور القتال، بل كانت مثبتة على الأرض، والمقاتلون لا يستطيعون التحرك بسهولة ومغادرة </w:t>
      </w:r>
      <w:r w:rsidR="00351EFB" w:rsidRPr="00DF7003">
        <w:rPr>
          <w:rFonts w:cs="Arabic Transparent" w:hint="cs"/>
          <w:sz w:val="32"/>
          <w:szCs w:val="32"/>
          <w:rtl/>
          <w:lang w:bidi="ar-MA"/>
        </w:rPr>
        <w:t xml:space="preserve">الاستحكامات التي كانوا ممتنعين بها، كما أن هذه المدافع كانت من </w:t>
      </w:r>
      <w:r w:rsidR="00351EFB" w:rsidRPr="00DF7003">
        <w:rPr>
          <w:rFonts w:cs="Arabic Transparent" w:hint="cs"/>
          <w:sz w:val="32"/>
          <w:szCs w:val="32"/>
          <w:rtl/>
          <w:lang w:bidi="ar-MA"/>
        </w:rPr>
        <w:lastRenderedPageBreak/>
        <w:t xml:space="preserve">الطراز العتيق، فلم تطلق قنابلها إلا مرة واحدة، ولم يستطيع رماتها أن يعيدوا </w:t>
      </w:r>
      <w:r w:rsidR="00F138F6" w:rsidRPr="00DF7003">
        <w:rPr>
          <w:rFonts w:cs="Arabic Transparent" w:hint="cs"/>
          <w:sz w:val="32"/>
          <w:szCs w:val="32"/>
          <w:rtl/>
          <w:lang w:bidi="ar-MA"/>
        </w:rPr>
        <w:t>الضرب بها</w:t>
      </w:r>
      <w:r w:rsidR="00F138F6" w:rsidRPr="00DF7003">
        <w:rPr>
          <w:rFonts w:cs="Arabic Transparent" w:hint="cs"/>
          <w:sz w:val="32"/>
          <w:szCs w:val="32"/>
          <w:vertAlign w:val="superscript"/>
          <w:rtl/>
          <w:lang w:bidi="ar-MA"/>
        </w:rPr>
        <w:t>(</w:t>
      </w:r>
      <w:r w:rsidR="00F138F6" w:rsidRPr="00DF7003">
        <w:rPr>
          <w:rStyle w:val="a4"/>
          <w:rFonts w:cs="Arabic Transparent"/>
          <w:sz w:val="32"/>
          <w:szCs w:val="32"/>
          <w:rtl/>
          <w:lang w:bidi="ar-MA"/>
        </w:rPr>
        <w:footnoteReference w:id="18"/>
      </w:r>
      <w:r w:rsidR="00F138F6" w:rsidRPr="00DF7003">
        <w:rPr>
          <w:rFonts w:cs="Arabic Transparent" w:hint="cs"/>
          <w:sz w:val="32"/>
          <w:szCs w:val="32"/>
          <w:vertAlign w:val="superscript"/>
          <w:rtl/>
          <w:lang w:bidi="ar-MA"/>
        </w:rPr>
        <w:t>)</w:t>
      </w:r>
      <w:r w:rsidR="00F138F6" w:rsidRPr="00DF7003">
        <w:rPr>
          <w:rFonts w:cs="Arabic Transparent" w:hint="cs"/>
          <w:sz w:val="32"/>
          <w:szCs w:val="32"/>
          <w:rtl/>
          <w:lang w:bidi="ar-MA"/>
        </w:rPr>
        <w:t>.</w:t>
      </w:r>
    </w:p>
    <w:p w:rsidR="00F138F6" w:rsidRPr="00DF7003" w:rsidRDefault="00F138F6" w:rsidP="00F138F6">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وفي المغرب استطاع جيش فرنسي لا يتجاوز عدده</w:t>
      </w:r>
      <w:r w:rsidR="008E49DC" w:rsidRPr="00DF7003">
        <w:rPr>
          <w:rFonts w:cs="Arabic Transparent" w:hint="cs"/>
          <w:sz w:val="32"/>
          <w:szCs w:val="32"/>
          <w:rtl/>
          <w:lang w:bidi="ar-MA"/>
        </w:rPr>
        <w:t xml:space="preserve"> ستة</w:t>
      </w:r>
      <w:r w:rsidRPr="00DF7003">
        <w:rPr>
          <w:rFonts w:cs="Arabic Transparent" w:hint="cs"/>
          <w:sz w:val="32"/>
          <w:szCs w:val="32"/>
          <w:rtl/>
          <w:lang w:bidi="ar-MA"/>
        </w:rPr>
        <w:t xml:space="preserve"> الآف مقاتل أن يهزم الجيش المغربي البالغ عدده خمسة وستين ألف </w:t>
      </w:r>
      <w:r w:rsidR="008E49DC" w:rsidRPr="00DF7003">
        <w:rPr>
          <w:rFonts w:cs="Arabic Transparent" w:hint="cs"/>
          <w:sz w:val="32"/>
          <w:szCs w:val="32"/>
          <w:rtl/>
          <w:lang w:bidi="ar-MA"/>
        </w:rPr>
        <w:t xml:space="preserve">جندي في عهد السلطان عبد الرحمان بن هشام عام (1258هـ- 1842م) في معركة </w:t>
      </w:r>
      <w:r w:rsidR="00676761" w:rsidRPr="00DF7003">
        <w:rPr>
          <w:rFonts w:cs="Arabic Transparent" w:hint="cs"/>
          <w:sz w:val="32"/>
          <w:szCs w:val="32"/>
          <w:rtl/>
          <w:lang w:bidi="ar-MA"/>
        </w:rPr>
        <w:t>وادي إسلي، بسبب ضعف السلاح وفقد النظام</w:t>
      </w:r>
      <w:r w:rsidR="00676761" w:rsidRPr="00DF7003">
        <w:rPr>
          <w:rFonts w:cs="Arabic Transparent" w:hint="cs"/>
          <w:sz w:val="32"/>
          <w:szCs w:val="32"/>
          <w:vertAlign w:val="superscript"/>
          <w:rtl/>
          <w:lang w:bidi="ar-MA"/>
        </w:rPr>
        <w:t>(</w:t>
      </w:r>
      <w:r w:rsidR="00676761" w:rsidRPr="00DF7003">
        <w:rPr>
          <w:rStyle w:val="a4"/>
          <w:rFonts w:cs="Arabic Transparent"/>
          <w:sz w:val="32"/>
          <w:szCs w:val="32"/>
          <w:rtl/>
          <w:lang w:bidi="ar-MA"/>
        </w:rPr>
        <w:footnoteReference w:id="19"/>
      </w:r>
      <w:r w:rsidR="00676761" w:rsidRPr="00DF7003">
        <w:rPr>
          <w:rFonts w:cs="Arabic Transparent" w:hint="cs"/>
          <w:sz w:val="32"/>
          <w:szCs w:val="32"/>
          <w:vertAlign w:val="superscript"/>
          <w:rtl/>
          <w:lang w:bidi="ar-MA"/>
        </w:rPr>
        <w:t>)</w:t>
      </w:r>
      <w:r w:rsidR="00676761" w:rsidRPr="00DF7003">
        <w:rPr>
          <w:rFonts w:cs="Arabic Transparent" w:hint="cs"/>
          <w:sz w:val="32"/>
          <w:szCs w:val="32"/>
          <w:rtl/>
          <w:lang w:bidi="ar-MA"/>
        </w:rPr>
        <w:t>.</w:t>
      </w:r>
    </w:p>
    <w:p w:rsidR="00676761" w:rsidRPr="00DF7003" w:rsidRDefault="00CA556F" w:rsidP="00676761">
      <w:pPr>
        <w:bidi/>
        <w:spacing w:before="80" w:after="80" w:line="360" w:lineRule="auto"/>
        <w:ind w:firstLine="706"/>
        <w:jc w:val="both"/>
        <w:rPr>
          <w:rFonts w:cs="Arabic Transparent" w:hint="cs"/>
          <w:b/>
          <w:bCs/>
          <w:sz w:val="32"/>
          <w:szCs w:val="32"/>
          <w:rtl/>
          <w:lang w:bidi="ar-MA"/>
        </w:rPr>
      </w:pPr>
      <w:r>
        <w:rPr>
          <w:rFonts w:cs="Arabic Transparent" w:hint="cs"/>
          <w:b/>
          <w:bCs/>
          <w:sz w:val="32"/>
          <w:szCs w:val="32"/>
          <w:rtl/>
          <w:lang w:bidi="ar-MA"/>
        </w:rPr>
        <w:t xml:space="preserve">      </w:t>
      </w:r>
      <w:r w:rsidR="001334BB">
        <w:rPr>
          <w:rFonts w:cs="Arabic Transparent" w:hint="cs"/>
          <w:b/>
          <w:bCs/>
          <w:sz w:val="32"/>
          <w:szCs w:val="32"/>
          <w:rtl/>
          <w:lang w:bidi="ar-MA"/>
        </w:rPr>
        <w:t>د- التخلف الحضاري</w:t>
      </w:r>
      <w:r w:rsidR="00676761" w:rsidRPr="00DF7003">
        <w:rPr>
          <w:rFonts w:cs="Arabic Transparent" w:hint="cs"/>
          <w:b/>
          <w:bCs/>
          <w:sz w:val="32"/>
          <w:szCs w:val="32"/>
          <w:rtl/>
          <w:lang w:bidi="ar-MA"/>
        </w:rPr>
        <w:t xml:space="preserve"> </w:t>
      </w:r>
    </w:p>
    <w:p w:rsidR="00676761" w:rsidRPr="00DF7003" w:rsidRDefault="00676761" w:rsidP="00676761">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لقد استمر الإشعاع الحضاري في بلاد المسلمين زهاء ألف سنة، لكن ما لبث يتراجع ويخبو شيئا فشيئا. كيف يا ترى حط التخلف رحاله في العالم الإسلامي بعد أن ظلت الحضارة الإسلامية أو</w:t>
      </w:r>
      <w:r w:rsidR="001334BB">
        <w:rPr>
          <w:rFonts w:cs="Arabic Transparent" w:hint="cs"/>
          <w:sz w:val="32"/>
          <w:szCs w:val="32"/>
          <w:rtl/>
          <w:lang w:bidi="ar-MA"/>
        </w:rPr>
        <w:t>ل</w:t>
      </w:r>
      <w:r w:rsidRPr="00DF7003">
        <w:rPr>
          <w:rFonts w:cs="Arabic Transparent" w:hint="cs"/>
          <w:sz w:val="32"/>
          <w:szCs w:val="32"/>
          <w:rtl/>
          <w:lang w:bidi="ar-MA"/>
        </w:rPr>
        <w:t xml:space="preserve"> الحضارات تقدما ورقيا على الصعيد العالمي؟ </w:t>
      </w:r>
    </w:p>
    <w:p w:rsidR="00447253" w:rsidRPr="00DF7003" w:rsidRDefault="00676761" w:rsidP="00676761">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من المسل</w:t>
      </w:r>
      <w:r w:rsidR="004A5551">
        <w:rPr>
          <w:rFonts w:cs="Arabic Transparent" w:hint="cs"/>
          <w:sz w:val="32"/>
          <w:szCs w:val="32"/>
          <w:rtl/>
          <w:lang w:bidi="ar-MA"/>
        </w:rPr>
        <w:t>َّ</w:t>
      </w:r>
      <w:r w:rsidRPr="00DF7003">
        <w:rPr>
          <w:rFonts w:cs="Arabic Transparent" w:hint="cs"/>
          <w:sz w:val="32"/>
          <w:szCs w:val="32"/>
          <w:rtl/>
          <w:lang w:bidi="ar-MA"/>
        </w:rPr>
        <w:t xml:space="preserve">م به أن العامل الجوهري في هذا التخلف الحضاري في العصر الحديث يرجع إلى: تجاهل السنن الربانية التي تحكم </w:t>
      </w:r>
      <w:r w:rsidR="004A5551">
        <w:rPr>
          <w:rFonts w:cs="Arabic Transparent" w:hint="cs"/>
          <w:sz w:val="32"/>
          <w:szCs w:val="32"/>
          <w:rtl/>
          <w:lang w:bidi="ar-MA"/>
        </w:rPr>
        <w:t>الأشياء والطبيعة، وتحكم الأفراد</w:t>
      </w:r>
      <w:r w:rsidRPr="00DF7003">
        <w:rPr>
          <w:rFonts w:cs="Arabic Transparent" w:hint="cs"/>
          <w:sz w:val="32"/>
          <w:szCs w:val="32"/>
          <w:rtl/>
          <w:lang w:bidi="ar-MA"/>
        </w:rPr>
        <w:t xml:space="preserve"> والأمم، وفهم هذه السنن واستيعابها وتوظيفها وتسخيرها على الوجه الصحيح. بال</w:t>
      </w:r>
      <w:r w:rsidR="008048D8">
        <w:rPr>
          <w:rFonts w:cs="Arabic Transparent" w:hint="cs"/>
          <w:sz w:val="32"/>
          <w:szCs w:val="32"/>
          <w:rtl/>
          <w:lang w:bidi="ar-MA"/>
        </w:rPr>
        <w:t>إضافة إلى ضعف اهتمام المسلمين بم</w:t>
      </w:r>
      <w:r w:rsidRPr="00DF7003">
        <w:rPr>
          <w:rFonts w:cs="Arabic Transparent" w:hint="cs"/>
          <w:sz w:val="32"/>
          <w:szCs w:val="32"/>
          <w:rtl/>
          <w:lang w:bidi="ar-MA"/>
        </w:rPr>
        <w:t xml:space="preserve">ا يطلق عليه القرآن "السير في الأرض"، أي الحركة والعمل والتأمل الذي يهدي إلى البحث والكشف عن السنن التي تعينهم في تصريف شؤونهم المختلفة، وتذلل لهم الصعاب، وتيسر لهم عمارة الأرض،واستغلال كنوزها وخيراتها،وفق المنهج الذي نص عليه القرآن الكريم. </w:t>
      </w:r>
    </w:p>
    <w:p w:rsidR="00045B08" w:rsidRPr="00DF7003" w:rsidRDefault="00447253" w:rsidP="00447253">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ومع غياب التفكير السنني وتراجع العلم لم يعد المسلمون </w:t>
      </w:r>
      <w:r w:rsidR="00045B08" w:rsidRPr="00DF7003">
        <w:rPr>
          <w:rFonts w:cs="Arabic Transparent" w:hint="cs"/>
          <w:sz w:val="32"/>
          <w:szCs w:val="32"/>
          <w:rtl/>
          <w:lang w:bidi="ar-MA"/>
        </w:rPr>
        <w:t>قادرين على تسخير مفرداته بطريقة واقعية ووضعها موضع التنفيذ العملي، مما أفقدهم الجدوى والفاعلية المطلوبة للتقدم والسبق الحضاري</w:t>
      </w:r>
      <w:r w:rsidR="00045B08" w:rsidRPr="00DF7003">
        <w:rPr>
          <w:rFonts w:cs="Arabic Transparent" w:hint="cs"/>
          <w:sz w:val="32"/>
          <w:szCs w:val="32"/>
          <w:vertAlign w:val="superscript"/>
          <w:rtl/>
          <w:lang w:bidi="ar-MA"/>
        </w:rPr>
        <w:t>(</w:t>
      </w:r>
      <w:r w:rsidR="00045B08" w:rsidRPr="00DF7003">
        <w:rPr>
          <w:rStyle w:val="a4"/>
          <w:rFonts w:cs="Arabic Transparent"/>
          <w:sz w:val="32"/>
          <w:szCs w:val="32"/>
          <w:rtl/>
          <w:lang w:bidi="ar-MA"/>
        </w:rPr>
        <w:footnoteReference w:id="20"/>
      </w:r>
      <w:r w:rsidR="00045B08" w:rsidRPr="00DF7003">
        <w:rPr>
          <w:rFonts w:cs="Arabic Transparent" w:hint="cs"/>
          <w:sz w:val="32"/>
          <w:szCs w:val="32"/>
          <w:vertAlign w:val="superscript"/>
          <w:rtl/>
          <w:lang w:bidi="ar-MA"/>
        </w:rPr>
        <w:t>)</w:t>
      </w:r>
      <w:r w:rsidR="00045B08" w:rsidRPr="00DF7003">
        <w:rPr>
          <w:rFonts w:cs="Arabic Transparent" w:hint="cs"/>
          <w:sz w:val="32"/>
          <w:szCs w:val="32"/>
          <w:rtl/>
          <w:lang w:bidi="ar-MA"/>
        </w:rPr>
        <w:t>.</w:t>
      </w:r>
    </w:p>
    <w:p w:rsidR="00676761" w:rsidRPr="00DF7003" w:rsidRDefault="00045B08" w:rsidP="00045B08">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lastRenderedPageBreak/>
        <w:t xml:space="preserve">علاوة على أن الاستبداد قتل روح الإبداع ومقومات التجديد في الأمة، وجعل كل إنسان  ينشغل بخاصة نفسه ولا يلتفت إلى مصالح الجماعة وإلى حاجات الأمة، فطغت الأنانية والمصلحة الخاصة على حساب المصالح العليا للأمة، وتحول المسلمون إلى البداوة وعدم التحضر عند فقدهم للروابط </w:t>
      </w:r>
      <w:r w:rsidR="00FF771D" w:rsidRPr="00DF7003">
        <w:rPr>
          <w:rFonts w:cs="Arabic Transparent" w:hint="cs"/>
          <w:sz w:val="32"/>
          <w:szCs w:val="32"/>
          <w:rtl/>
          <w:lang w:bidi="ar-MA"/>
        </w:rPr>
        <w:t>التي</w:t>
      </w:r>
      <w:r w:rsidRPr="00DF7003">
        <w:rPr>
          <w:rFonts w:cs="Arabic Transparent" w:hint="cs"/>
          <w:sz w:val="32"/>
          <w:szCs w:val="32"/>
          <w:rtl/>
          <w:lang w:bidi="ar-MA"/>
        </w:rPr>
        <w:t xml:space="preserve"> تفسر اجتماعهم وعملهم المشترك في سبيل أهدافهم الحضارية. </w:t>
      </w:r>
      <w:r w:rsidR="00676761" w:rsidRPr="00DF7003">
        <w:rPr>
          <w:rFonts w:cs="Arabic Transparent" w:hint="cs"/>
          <w:sz w:val="32"/>
          <w:szCs w:val="32"/>
          <w:rtl/>
          <w:lang w:bidi="ar-MA"/>
        </w:rPr>
        <w:t xml:space="preserve"> </w:t>
      </w:r>
    </w:p>
    <w:p w:rsidR="00445980" w:rsidRPr="00DF7003" w:rsidRDefault="00445980" w:rsidP="00445980">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أما الجانب المعنوي من الحضارة </w:t>
      </w:r>
      <w:r w:rsidRPr="00DF7003">
        <w:rPr>
          <w:rFonts w:cs="Arabic Transparent"/>
          <w:sz w:val="32"/>
          <w:szCs w:val="32"/>
          <w:rtl/>
          <w:lang w:bidi="ar-MA"/>
        </w:rPr>
        <w:t>–</w:t>
      </w:r>
      <w:r w:rsidRPr="00DF7003">
        <w:rPr>
          <w:rFonts w:cs="Arabic Transparent" w:hint="cs"/>
          <w:sz w:val="32"/>
          <w:szCs w:val="32"/>
          <w:rtl/>
          <w:lang w:bidi="ar-MA"/>
        </w:rPr>
        <w:t xml:space="preserve">وقوامه السلوك الأخلاقي المرتبط بالعقيدة- فقد تلاشى من حياة المسلمين بفعل الفكر الإرجائي، فلم يعد المسلم يجد حرجا في قلبه أن يكذب، وأن يغش، وأن يخون الأمانة، وأن يتهاون في العمل، </w:t>
      </w:r>
      <w:r w:rsidR="001134E8" w:rsidRPr="00DF7003">
        <w:rPr>
          <w:rFonts w:cs="Arabic Transparent" w:hint="cs"/>
          <w:sz w:val="32"/>
          <w:szCs w:val="32"/>
          <w:rtl/>
          <w:lang w:bidi="ar-MA"/>
        </w:rPr>
        <w:t>وأن يخلف الوعد، وأن يحقد على أخيه ويتمنى زوال نعمته، وأن ينافق، وأن يبخل ويجبن، وأن يبيت شبعان وجاره جائع وهو يعلم، ففقد بذلك  جوهره الحضاري الإسلامي؛ لأنه</w:t>
      </w:r>
      <w:r w:rsidR="001175E3" w:rsidRPr="00DF7003">
        <w:rPr>
          <w:rFonts w:cs="Arabic Transparent" w:hint="cs"/>
          <w:sz w:val="32"/>
          <w:szCs w:val="32"/>
          <w:rtl/>
          <w:lang w:bidi="ar-MA"/>
        </w:rPr>
        <w:t xml:space="preserve"> تجرد</w:t>
      </w:r>
      <w:r w:rsidR="001134E8" w:rsidRPr="00DF7003">
        <w:rPr>
          <w:rFonts w:cs="Arabic Transparent" w:hint="cs"/>
          <w:sz w:val="32"/>
          <w:szCs w:val="32"/>
          <w:rtl/>
          <w:lang w:bidi="ar-MA"/>
        </w:rPr>
        <w:t xml:space="preserve"> من أخلاقيات "لا إله إلا الله"، وتجرد من قيمها الإنسانية العليا التي هي جوهر الحضارة وعماد التحضر</w:t>
      </w:r>
      <w:r w:rsidR="001134E8" w:rsidRPr="00DF7003">
        <w:rPr>
          <w:rFonts w:cs="Arabic Transparent" w:hint="cs"/>
          <w:sz w:val="32"/>
          <w:szCs w:val="32"/>
          <w:vertAlign w:val="superscript"/>
          <w:rtl/>
          <w:lang w:bidi="ar-MA"/>
        </w:rPr>
        <w:t>(</w:t>
      </w:r>
      <w:r w:rsidR="001134E8" w:rsidRPr="00DF7003">
        <w:rPr>
          <w:rStyle w:val="a4"/>
          <w:rFonts w:cs="Arabic Transparent"/>
          <w:sz w:val="32"/>
          <w:szCs w:val="32"/>
          <w:rtl/>
          <w:lang w:bidi="ar-MA"/>
        </w:rPr>
        <w:footnoteReference w:id="21"/>
      </w:r>
      <w:r w:rsidR="001134E8" w:rsidRPr="00DF7003">
        <w:rPr>
          <w:rFonts w:cs="Arabic Transparent" w:hint="cs"/>
          <w:sz w:val="32"/>
          <w:szCs w:val="32"/>
          <w:vertAlign w:val="superscript"/>
          <w:rtl/>
          <w:lang w:bidi="ar-MA"/>
        </w:rPr>
        <w:t>)</w:t>
      </w:r>
      <w:r w:rsidR="001134E8" w:rsidRPr="00DF7003">
        <w:rPr>
          <w:rFonts w:cs="Arabic Transparent" w:hint="cs"/>
          <w:sz w:val="32"/>
          <w:szCs w:val="32"/>
          <w:rtl/>
          <w:lang w:bidi="ar-MA"/>
        </w:rPr>
        <w:t xml:space="preserve">. </w:t>
      </w:r>
    </w:p>
    <w:p w:rsidR="00354916" w:rsidRPr="00DF7003" w:rsidRDefault="00114D07" w:rsidP="00354916">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وعلى العموم، فقد اصطبغت المجتمعات الإسلامية بجملة من الظواهر السلبية أورثتها الاستيلاب الحضاري وانطفاء الفاعلية منها: </w:t>
      </w:r>
    </w:p>
    <w:p w:rsidR="00114D07" w:rsidRPr="00DF7003" w:rsidRDefault="00114D07" w:rsidP="00114D07">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-فاعلية تكاد تكون منعدمة، ونظرة إلى الوقت على أنه لا قيمة له. </w:t>
      </w:r>
    </w:p>
    <w:p w:rsidR="00114D07" w:rsidRPr="00DF7003" w:rsidRDefault="00114D07" w:rsidP="00114D07">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 نشاط متجه إلى اللغو والكلام الفارغ والحديث غير المنتج، والثرثرة تكثر كلما قلّ النشاط والحركة. </w:t>
      </w:r>
    </w:p>
    <w:p w:rsidR="00114D07" w:rsidRPr="00DF7003" w:rsidRDefault="00114D07" w:rsidP="00114D07">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 فقدان التخصص والجهود مبعثرة. </w:t>
      </w:r>
    </w:p>
    <w:p w:rsidR="00114D07" w:rsidRPr="00DF7003" w:rsidRDefault="00114D07" w:rsidP="00114D07">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 الإنتاج أضأل من  حاجات المجتمع، ولذلك كان المسلمون عالة على الغربيين في حاجاتهم الحيوية، مما مهدّ للاحتلال الأجنبي. </w:t>
      </w:r>
    </w:p>
    <w:p w:rsidR="00114D07" w:rsidRPr="00DF7003" w:rsidRDefault="00114D07" w:rsidP="00114D07">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lastRenderedPageBreak/>
        <w:t>- التقاعس عن العمل والتواكل وضعفت العزائم، والرضا بالفقر على أنه قدر من الله لا ينبغي السعي إلى تغييره، خوفا من الوقوع في خطيئة التمرد على الله تعالى</w:t>
      </w:r>
      <w:r w:rsidRPr="00DF7003">
        <w:rPr>
          <w:rFonts w:cs="Arabic Transparent" w:hint="cs"/>
          <w:sz w:val="32"/>
          <w:szCs w:val="32"/>
          <w:vertAlign w:val="superscript"/>
          <w:rtl/>
          <w:lang w:bidi="ar-MA"/>
        </w:rPr>
        <w:t>(</w:t>
      </w:r>
      <w:r w:rsidRPr="00DF7003">
        <w:rPr>
          <w:rStyle w:val="a4"/>
          <w:rFonts w:cs="Arabic Transparent"/>
          <w:sz w:val="32"/>
          <w:szCs w:val="32"/>
          <w:rtl/>
          <w:lang w:bidi="ar-MA"/>
        </w:rPr>
        <w:footnoteReference w:id="22"/>
      </w:r>
      <w:r w:rsidRPr="00DF7003">
        <w:rPr>
          <w:rFonts w:cs="Arabic Transparent" w:hint="cs"/>
          <w:sz w:val="32"/>
          <w:szCs w:val="32"/>
          <w:vertAlign w:val="superscript"/>
          <w:rtl/>
          <w:lang w:bidi="ar-MA"/>
        </w:rPr>
        <w:t>)</w:t>
      </w:r>
      <w:r w:rsidRPr="00DF7003">
        <w:rPr>
          <w:rFonts w:cs="Arabic Transparent" w:hint="cs"/>
          <w:sz w:val="32"/>
          <w:szCs w:val="32"/>
          <w:rtl/>
          <w:lang w:bidi="ar-MA"/>
        </w:rPr>
        <w:t>.</w:t>
      </w:r>
    </w:p>
    <w:p w:rsidR="00114D07" w:rsidRPr="00DF7003" w:rsidRDefault="00114D07" w:rsidP="00114D07">
      <w:pPr>
        <w:bidi/>
        <w:spacing w:before="80" w:after="80" w:line="360" w:lineRule="auto"/>
        <w:ind w:firstLine="706"/>
        <w:jc w:val="both"/>
        <w:rPr>
          <w:rFonts w:cs="Arabic Transparent" w:hint="cs"/>
          <w:sz w:val="32"/>
          <w:szCs w:val="32"/>
          <w:rtl/>
          <w:lang w:bidi="ar-MA"/>
        </w:rPr>
      </w:pPr>
      <w:r w:rsidRPr="00DF7003">
        <w:rPr>
          <w:rFonts w:cs="Arabic Transparent" w:hint="cs"/>
          <w:b/>
          <w:bCs/>
          <w:sz w:val="32"/>
          <w:szCs w:val="32"/>
          <w:rtl/>
          <w:lang w:bidi="ar-MA"/>
        </w:rPr>
        <w:t>وخلاصة القول:</w:t>
      </w:r>
      <w:r w:rsidRPr="00DF7003">
        <w:rPr>
          <w:rFonts w:cs="Arabic Transparent" w:hint="cs"/>
          <w:sz w:val="32"/>
          <w:szCs w:val="32"/>
          <w:rtl/>
          <w:lang w:bidi="ar-MA"/>
        </w:rPr>
        <w:t xml:space="preserve"> إن الهزائم والنكبات في تاريخ المسلمين الحديث والمعاصر تعزى إلى</w:t>
      </w:r>
      <w:r w:rsidR="007B3315">
        <w:rPr>
          <w:rFonts w:cs="Arabic Transparent" w:hint="cs"/>
          <w:sz w:val="32"/>
          <w:szCs w:val="32"/>
          <w:rtl/>
          <w:lang w:bidi="ar-MA"/>
        </w:rPr>
        <w:t>:</w:t>
      </w:r>
      <w:r w:rsidRPr="00DF7003">
        <w:rPr>
          <w:rFonts w:cs="Arabic Transparent" w:hint="cs"/>
          <w:sz w:val="32"/>
          <w:szCs w:val="32"/>
          <w:rtl/>
          <w:lang w:bidi="ar-MA"/>
        </w:rPr>
        <w:t xml:space="preserve"> التراجع العلمي</w:t>
      </w:r>
      <w:r w:rsidR="007B3315">
        <w:rPr>
          <w:rFonts w:cs="Arabic Transparent" w:hint="cs"/>
          <w:sz w:val="32"/>
          <w:szCs w:val="32"/>
          <w:rtl/>
          <w:lang w:bidi="ar-MA"/>
        </w:rPr>
        <w:t>،</w:t>
      </w:r>
      <w:r w:rsidRPr="00DF7003">
        <w:rPr>
          <w:rFonts w:cs="Arabic Transparent" w:hint="cs"/>
          <w:sz w:val="32"/>
          <w:szCs w:val="32"/>
          <w:rtl/>
          <w:lang w:bidi="ar-MA"/>
        </w:rPr>
        <w:t xml:space="preserve"> والتدهور الاقتصادي، والتخلف العسكري، والانحطاط الحضاري</w:t>
      </w:r>
      <w:r w:rsidR="007B3315">
        <w:rPr>
          <w:rFonts w:cs="Arabic Transparent" w:hint="cs"/>
          <w:sz w:val="32"/>
          <w:szCs w:val="32"/>
          <w:rtl/>
          <w:lang w:bidi="ar-MA"/>
        </w:rPr>
        <w:t>،</w:t>
      </w:r>
      <w:r w:rsidRPr="00DF7003">
        <w:rPr>
          <w:rFonts w:cs="Arabic Transparent" w:hint="cs"/>
          <w:sz w:val="32"/>
          <w:szCs w:val="32"/>
          <w:rtl/>
          <w:lang w:bidi="ar-MA"/>
        </w:rPr>
        <w:t xml:space="preserve"> على كافة الصعد، يوم أن فرط المسلمون في دينهم شعوبا وحكاما، حيث ركن الحكام إلى ملذاتهم وشهواتهم، وانصب اهتمامهم على المحافظة على كراسي الحكم وأهملوا أمر</w:t>
      </w:r>
      <w:r w:rsidR="007543FA">
        <w:rPr>
          <w:rFonts w:cs="Arabic Transparent" w:hint="cs"/>
          <w:sz w:val="32"/>
          <w:szCs w:val="32"/>
          <w:rtl/>
          <w:lang w:bidi="ar-MA"/>
        </w:rPr>
        <w:t xml:space="preserve"> </w:t>
      </w:r>
      <w:r w:rsidRPr="00DF7003">
        <w:rPr>
          <w:rFonts w:cs="Arabic Transparent" w:hint="cs"/>
          <w:sz w:val="32"/>
          <w:szCs w:val="32"/>
          <w:rtl/>
          <w:lang w:bidi="ar-MA"/>
        </w:rPr>
        <w:t xml:space="preserve">الجهاد، وتفشت الجهالات والبدع والخرافات والمنكرات </w:t>
      </w:r>
      <w:r w:rsidR="00E12FE0" w:rsidRPr="00DF7003">
        <w:rPr>
          <w:rFonts w:cs="Arabic Transparent" w:hint="cs"/>
          <w:sz w:val="32"/>
          <w:szCs w:val="32"/>
          <w:rtl/>
          <w:lang w:bidi="ar-MA"/>
        </w:rPr>
        <w:t>في الأمة، فأهملت الأخذ بالأسباب، وجهلت كيفية التعامل مع نظام السنن في الحياة، سواء السنن الطبيعية أو الاجتماعية أو التاريخية، فألم بها الضعف المعنوي والمادي، وغشيها الانحلال</w:t>
      </w:r>
      <w:r w:rsidR="00CB2C7B">
        <w:rPr>
          <w:rFonts w:cs="Arabic Transparent" w:hint="cs"/>
          <w:sz w:val="32"/>
          <w:szCs w:val="32"/>
          <w:rtl/>
          <w:lang w:bidi="ar-MA"/>
        </w:rPr>
        <w:t>،</w:t>
      </w:r>
      <w:r w:rsidR="00E12FE0" w:rsidRPr="00DF7003">
        <w:rPr>
          <w:rFonts w:cs="Arabic Transparent" w:hint="cs"/>
          <w:sz w:val="32"/>
          <w:szCs w:val="32"/>
          <w:rtl/>
          <w:lang w:bidi="ar-MA"/>
        </w:rPr>
        <w:t xml:space="preserve"> فخذلها الله </w:t>
      </w:r>
      <w:r w:rsidR="00E12FE0" w:rsidRPr="00DF7003">
        <w:rPr>
          <w:rFonts w:cs="Arabic Transparent" w:hint="cs"/>
          <w:sz w:val="32"/>
          <w:szCs w:val="32"/>
          <w:lang w:bidi="ar-MA"/>
        </w:rPr>
        <w:sym w:font="AGA Arabesque" w:char="F055"/>
      </w:r>
      <w:r w:rsidR="00E12FE0" w:rsidRPr="00DF7003">
        <w:rPr>
          <w:rFonts w:cs="Arabic Transparent" w:hint="cs"/>
          <w:sz w:val="32"/>
          <w:szCs w:val="32"/>
          <w:rtl/>
          <w:lang w:bidi="ar-MA"/>
        </w:rPr>
        <w:t xml:space="preserve">، وأصبحت لقمة سائغة في أيدي أعدائها. </w:t>
      </w:r>
    </w:p>
    <w:p w:rsidR="00E12FE0" w:rsidRPr="00CB2C7B" w:rsidRDefault="008048D8" w:rsidP="00CB2C7B">
      <w:pPr>
        <w:bidi/>
        <w:spacing w:before="80" w:after="80" w:line="360" w:lineRule="auto"/>
        <w:ind w:firstLine="706"/>
        <w:jc w:val="center"/>
        <w:rPr>
          <w:rFonts w:cs="Arabic Transparent" w:hint="cs"/>
          <w:b/>
          <w:bCs/>
          <w:sz w:val="40"/>
          <w:szCs w:val="40"/>
          <w:rtl/>
          <w:lang w:bidi="ar-MA"/>
        </w:rPr>
      </w:pPr>
      <w:r w:rsidRPr="00CB2C7B">
        <w:rPr>
          <w:rFonts w:cs="Arabic Transparent" w:hint="cs"/>
          <w:b/>
          <w:bCs/>
          <w:sz w:val="40"/>
          <w:szCs w:val="40"/>
          <w:rtl/>
          <w:lang w:bidi="ar-MA"/>
        </w:rPr>
        <w:t>نت</w:t>
      </w:r>
      <w:r w:rsidR="00CB2C7B">
        <w:rPr>
          <w:rFonts w:cs="Arabic Transparent" w:hint="cs"/>
          <w:b/>
          <w:bCs/>
          <w:sz w:val="40"/>
          <w:szCs w:val="40"/>
          <w:rtl/>
          <w:lang w:bidi="ar-MA"/>
        </w:rPr>
        <w:t>ــ</w:t>
      </w:r>
      <w:r w:rsidRPr="00CB2C7B">
        <w:rPr>
          <w:rFonts w:cs="Arabic Transparent" w:hint="cs"/>
          <w:b/>
          <w:bCs/>
          <w:sz w:val="40"/>
          <w:szCs w:val="40"/>
          <w:rtl/>
          <w:lang w:bidi="ar-MA"/>
        </w:rPr>
        <w:t>ائج التخ</w:t>
      </w:r>
      <w:r w:rsidR="00CB2C7B">
        <w:rPr>
          <w:rFonts w:cs="Arabic Transparent" w:hint="cs"/>
          <w:b/>
          <w:bCs/>
          <w:sz w:val="40"/>
          <w:szCs w:val="40"/>
          <w:rtl/>
          <w:lang w:bidi="ar-MA"/>
        </w:rPr>
        <w:t>ـ</w:t>
      </w:r>
      <w:r w:rsidRPr="00CB2C7B">
        <w:rPr>
          <w:rFonts w:cs="Arabic Transparent" w:hint="cs"/>
          <w:b/>
          <w:bCs/>
          <w:sz w:val="40"/>
          <w:szCs w:val="40"/>
          <w:rtl/>
          <w:lang w:bidi="ar-MA"/>
        </w:rPr>
        <w:t>لف</w:t>
      </w:r>
    </w:p>
    <w:p w:rsidR="00E12FE0" w:rsidRPr="00DF7003" w:rsidRDefault="00CA556F" w:rsidP="00E12FE0">
      <w:pPr>
        <w:bidi/>
        <w:spacing w:before="80" w:after="80" w:line="360" w:lineRule="auto"/>
        <w:ind w:firstLine="706"/>
        <w:jc w:val="both"/>
        <w:rPr>
          <w:rFonts w:cs="Arabic Transparent" w:hint="cs"/>
          <w:b/>
          <w:bCs/>
          <w:sz w:val="32"/>
          <w:szCs w:val="32"/>
          <w:rtl/>
          <w:lang w:bidi="ar-MA"/>
        </w:rPr>
      </w:pPr>
      <w:r>
        <w:rPr>
          <w:rFonts w:cs="Arabic Transparent" w:hint="cs"/>
          <w:b/>
          <w:bCs/>
          <w:sz w:val="32"/>
          <w:szCs w:val="32"/>
          <w:rtl/>
          <w:lang w:bidi="ar-MA"/>
        </w:rPr>
        <w:t xml:space="preserve">      </w:t>
      </w:r>
      <w:r w:rsidR="008048D8">
        <w:rPr>
          <w:rFonts w:cs="Arabic Transparent" w:hint="cs"/>
          <w:b/>
          <w:bCs/>
          <w:sz w:val="32"/>
          <w:szCs w:val="32"/>
          <w:rtl/>
          <w:lang w:bidi="ar-MA"/>
        </w:rPr>
        <w:t>أ- الغزو الخارجي</w:t>
      </w:r>
    </w:p>
    <w:p w:rsidR="00E12FE0" w:rsidRPr="00DF7003" w:rsidRDefault="003840AF" w:rsidP="00E12FE0">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لقد أصيب العالم الإسلامي بضربات خارجية موجعة من أمم مختلفة؛ ففي العصر العباسي الثاني داهمتهم غزوات الصليبيين من الغرب ثم اجتياح المغول من الشرق. ودخلت</w:t>
      </w:r>
      <w:r w:rsidR="008048D8">
        <w:rPr>
          <w:rFonts w:cs="Arabic Transparent" w:hint="cs"/>
          <w:sz w:val="32"/>
          <w:szCs w:val="32"/>
          <w:rtl/>
          <w:lang w:bidi="ar-MA"/>
        </w:rPr>
        <w:t xml:space="preserve"> الأمة</w:t>
      </w:r>
      <w:r w:rsidRPr="00DF7003">
        <w:rPr>
          <w:rFonts w:cs="Arabic Transparent" w:hint="cs"/>
          <w:sz w:val="32"/>
          <w:szCs w:val="32"/>
          <w:rtl/>
          <w:lang w:bidi="ar-MA"/>
        </w:rPr>
        <w:t xml:space="preserve"> في أحلاف ومعاهدات مريبة، خصوصا مع النصارى في الأندلس أيام دولة ملوك الطوائف</w:t>
      </w:r>
      <w:r w:rsidRPr="00DF7003">
        <w:rPr>
          <w:rFonts w:cs="Arabic Transparent" w:hint="cs"/>
          <w:sz w:val="32"/>
          <w:szCs w:val="32"/>
          <w:vertAlign w:val="superscript"/>
          <w:rtl/>
          <w:lang w:bidi="ar-MA"/>
        </w:rPr>
        <w:t>(</w:t>
      </w:r>
      <w:r w:rsidRPr="00DF7003">
        <w:rPr>
          <w:rStyle w:val="a4"/>
          <w:rFonts w:cs="Arabic Transparent"/>
          <w:sz w:val="32"/>
          <w:szCs w:val="32"/>
          <w:rtl/>
          <w:lang w:bidi="ar-MA"/>
        </w:rPr>
        <w:footnoteReference w:id="23"/>
      </w:r>
      <w:r w:rsidRPr="00DF7003">
        <w:rPr>
          <w:rFonts w:cs="Arabic Transparent" w:hint="cs"/>
          <w:sz w:val="32"/>
          <w:szCs w:val="32"/>
          <w:vertAlign w:val="superscript"/>
          <w:rtl/>
          <w:lang w:bidi="ar-MA"/>
        </w:rPr>
        <w:t>)</w:t>
      </w:r>
      <w:r w:rsidRPr="00DF7003">
        <w:rPr>
          <w:rFonts w:cs="Arabic Transparent" w:hint="cs"/>
          <w:sz w:val="32"/>
          <w:szCs w:val="32"/>
          <w:rtl/>
          <w:lang w:bidi="ar-MA"/>
        </w:rPr>
        <w:t>.</w:t>
      </w:r>
    </w:p>
    <w:p w:rsidR="003840AF" w:rsidRPr="00DF7003" w:rsidRDefault="00FC4C7E" w:rsidP="003840AF">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وفي العصر الحديث، لم يستيقظ المسلمون إلا على وقع سنابك خيول الغزاة الأوربيين وأصوات مدافعهم، يجوبون البلاد ويعبثون بوحدة الأمة ودينها ومقدر</w:t>
      </w:r>
      <w:r w:rsidR="006B2ED2">
        <w:rPr>
          <w:rFonts w:cs="Arabic Transparent" w:hint="cs"/>
          <w:sz w:val="32"/>
          <w:szCs w:val="32"/>
          <w:rtl/>
          <w:lang w:bidi="ar-MA"/>
        </w:rPr>
        <w:t>ا</w:t>
      </w:r>
      <w:r w:rsidRPr="00DF7003">
        <w:rPr>
          <w:rFonts w:cs="Arabic Transparent" w:hint="cs"/>
          <w:sz w:val="32"/>
          <w:szCs w:val="32"/>
          <w:rtl/>
          <w:lang w:bidi="ar-MA"/>
        </w:rPr>
        <w:t xml:space="preserve">تها، وتمزقت بلاد المسلمين على أيديهم؛ فاحتل الفرنسيون الجزائر وتونس والمغرب </w:t>
      </w:r>
      <w:r w:rsidR="00120F8B" w:rsidRPr="00DF7003">
        <w:rPr>
          <w:rFonts w:cs="Arabic Transparent" w:hint="cs"/>
          <w:sz w:val="32"/>
          <w:szCs w:val="32"/>
          <w:rtl/>
          <w:lang w:bidi="ar-MA"/>
        </w:rPr>
        <w:t>وسوريا، واحتل البريطانيو</w:t>
      </w:r>
      <w:r w:rsidRPr="00DF7003">
        <w:rPr>
          <w:rFonts w:cs="Arabic Transparent" w:hint="cs"/>
          <w:sz w:val="32"/>
          <w:szCs w:val="32"/>
          <w:rtl/>
          <w:lang w:bidi="ar-MA"/>
        </w:rPr>
        <w:t xml:space="preserve">ن مصر وفلسطين والعراق والهند، واحتل الإيطاليون ليبيا، واحتل الهولنديون جاوة وسمطرة... إلى آخر ما في القائمة. </w:t>
      </w:r>
    </w:p>
    <w:p w:rsidR="003D20A4" w:rsidRPr="00DF7003" w:rsidRDefault="00CA556F" w:rsidP="003D20A4">
      <w:pPr>
        <w:bidi/>
        <w:spacing w:before="80" w:after="80" w:line="360" w:lineRule="auto"/>
        <w:ind w:firstLine="706"/>
        <w:jc w:val="both"/>
        <w:rPr>
          <w:rFonts w:cs="Arabic Transparent" w:hint="cs"/>
          <w:b/>
          <w:bCs/>
          <w:sz w:val="32"/>
          <w:szCs w:val="32"/>
          <w:rtl/>
          <w:lang w:bidi="ar-MA"/>
        </w:rPr>
      </w:pPr>
      <w:r>
        <w:rPr>
          <w:rFonts w:cs="Arabic Transparent" w:hint="cs"/>
          <w:b/>
          <w:bCs/>
          <w:sz w:val="32"/>
          <w:szCs w:val="32"/>
          <w:rtl/>
          <w:lang w:bidi="ar-MA"/>
        </w:rPr>
        <w:lastRenderedPageBreak/>
        <w:t xml:space="preserve">      </w:t>
      </w:r>
      <w:r w:rsidR="005240D2" w:rsidRPr="00DF7003">
        <w:rPr>
          <w:rFonts w:cs="Arabic Transparent" w:hint="cs"/>
          <w:b/>
          <w:bCs/>
          <w:sz w:val="32"/>
          <w:szCs w:val="32"/>
          <w:rtl/>
          <w:lang w:bidi="ar-MA"/>
        </w:rPr>
        <w:t xml:space="preserve">ب- تنحية الشريعة الإسلامية عن الحكم </w:t>
      </w:r>
    </w:p>
    <w:p w:rsidR="005240D2" w:rsidRPr="00DF7003" w:rsidRDefault="00B8773E" w:rsidP="005240D2">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وهذه النتيجة متر</w:t>
      </w:r>
      <w:r w:rsidR="002D133B">
        <w:rPr>
          <w:rFonts w:cs="Arabic Transparent" w:hint="cs"/>
          <w:sz w:val="32"/>
          <w:szCs w:val="32"/>
          <w:rtl/>
          <w:lang w:bidi="ar-MA"/>
        </w:rPr>
        <w:t>ت</w:t>
      </w:r>
      <w:r w:rsidRPr="00DF7003">
        <w:rPr>
          <w:rFonts w:cs="Arabic Transparent" w:hint="cs"/>
          <w:sz w:val="32"/>
          <w:szCs w:val="32"/>
          <w:rtl/>
          <w:lang w:bidi="ar-MA"/>
        </w:rPr>
        <w:t xml:space="preserve">بة على النتيجة السابقة، إذ كان من </w:t>
      </w:r>
      <w:r w:rsidR="002D133B">
        <w:rPr>
          <w:rFonts w:cs="Arabic Transparent" w:hint="cs"/>
          <w:sz w:val="32"/>
          <w:szCs w:val="32"/>
          <w:rtl/>
          <w:lang w:bidi="ar-MA"/>
        </w:rPr>
        <w:t>أهم أسباب مجيئ</w:t>
      </w:r>
      <w:r w:rsidRPr="00DF7003">
        <w:rPr>
          <w:rFonts w:cs="Arabic Transparent" w:hint="cs"/>
          <w:sz w:val="32"/>
          <w:szCs w:val="32"/>
          <w:rtl/>
          <w:lang w:bidi="ar-MA"/>
        </w:rPr>
        <w:t xml:space="preserve"> الاحتلال الأجنبي إلى بلاد المسلمين هو إلغاء العمل بشريعة الله وتنحيتها عن شؤون الحياة. </w:t>
      </w:r>
    </w:p>
    <w:p w:rsidR="00B8773E" w:rsidRPr="00DF7003" w:rsidRDefault="00B8773E" w:rsidP="00B8773E">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وهذه أخطر ضربة وجهت للعالم الإسلامي، حيث أصيب في صميم دينه؛ فالشريعة هي التطبيق العملي للعقيدة الإسلامية، وهي الضامن للاستقرار والأمن والعدل في المجتمعات ال</w:t>
      </w:r>
      <w:r w:rsidR="00E751B7" w:rsidRPr="00DF7003">
        <w:rPr>
          <w:rFonts w:cs="Arabic Transparent" w:hint="cs"/>
          <w:sz w:val="32"/>
          <w:szCs w:val="32"/>
          <w:rtl/>
          <w:lang w:bidi="ar-MA"/>
        </w:rPr>
        <w:t>إ</w:t>
      </w:r>
      <w:r w:rsidRPr="00DF7003">
        <w:rPr>
          <w:rFonts w:cs="Arabic Transparent" w:hint="cs"/>
          <w:sz w:val="32"/>
          <w:szCs w:val="32"/>
          <w:rtl/>
          <w:lang w:bidi="ar-MA"/>
        </w:rPr>
        <w:t>سلامية.</w:t>
      </w:r>
    </w:p>
    <w:p w:rsidR="00BC78FC" w:rsidRPr="00DF7003" w:rsidRDefault="000977CC" w:rsidP="004835B2">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وللعلم، فإنه لم يفكر حاكم من الحكام في بلاد المسلمين ولم يتجرأ </w:t>
      </w:r>
      <w:r w:rsidRPr="00DF7003">
        <w:rPr>
          <w:rFonts w:cs="Arabic Transparent"/>
          <w:sz w:val="32"/>
          <w:szCs w:val="32"/>
          <w:rtl/>
          <w:lang w:bidi="ar-MA"/>
        </w:rPr>
        <w:t>–</w:t>
      </w:r>
      <w:r w:rsidRPr="00DF7003">
        <w:rPr>
          <w:rFonts w:cs="Arabic Transparent" w:hint="cs"/>
          <w:sz w:val="32"/>
          <w:szCs w:val="32"/>
          <w:rtl/>
          <w:lang w:bidi="ar-MA"/>
        </w:rPr>
        <w:t xml:space="preserve">وإن </w:t>
      </w:r>
      <w:r w:rsidR="00BC78FC" w:rsidRPr="00DF7003">
        <w:rPr>
          <w:rFonts w:cs="Arabic Transparent" w:hint="cs"/>
          <w:sz w:val="32"/>
          <w:szCs w:val="32"/>
          <w:rtl/>
          <w:lang w:bidi="ar-MA"/>
        </w:rPr>
        <w:t xml:space="preserve">بلغ من الطغيان والاستبداد ما بلغ- أن يحكم المسلمين بغير حكم الله، ويرفض الالتزام بمبادئ الإسلام وأحكامه. نعم قد حصل نوع خروج على الشريعة بإدخال بعض القوانين الوضعية في وقت مبكر نسبيا في عهد السلطان العثماني سليمان القانوني الذي اشتهر </w:t>
      </w:r>
      <w:r w:rsidR="00217731" w:rsidRPr="00DF7003">
        <w:rPr>
          <w:rFonts w:cs="Arabic Transparent" w:hint="cs"/>
          <w:sz w:val="32"/>
          <w:szCs w:val="32"/>
          <w:rtl/>
          <w:lang w:bidi="ar-MA"/>
        </w:rPr>
        <w:t>بهذه التسمية بسبب تلك الفعلة المنكرة</w:t>
      </w:r>
      <w:r w:rsidR="00217731" w:rsidRPr="00DF7003">
        <w:rPr>
          <w:rFonts w:cs="Arabic Transparent" w:hint="cs"/>
          <w:sz w:val="32"/>
          <w:szCs w:val="32"/>
          <w:vertAlign w:val="superscript"/>
          <w:rtl/>
          <w:lang w:bidi="ar-MA"/>
        </w:rPr>
        <w:t>(</w:t>
      </w:r>
      <w:r w:rsidR="00217731" w:rsidRPr="00DF7003">
        <w:rPr>
          <w:rStyle w:val="a4"/>
          <w:rFonts w:cs="Arabic Transparent"/>
          <w:sz w:val="32"/>
          <w:szCs w:val="32"/>
          <w:rtl/>
          <w:lang w:bidi="ar-MA"/>
        </w:rPr>
        <w:footnoteReference w:id="24"/>
      </w:r>
      <w:r w:rsidR="00217731" w:rsidRPr="00DF7003">
        <w:rPr>
          <w:rFonts w:cs="Arabic Transparent" w:hint="cs"/>
          <w:sz w:val="32"/>
          <w:szCs w:val="32"/>
          <w:vertAlign w:val="superscript"/>
          <w:rtl/>
          <w:lang w:bidi="ar-MA"/>
        </w:rPr>
        <w:t>)</w:t>
      </w:r>
      <w:r w:rsidR="00217731" w:rsidRPr="00DF7003">
        <w:rPr>
          <w:rFonts w:cs="Arabic Transparent" w:hint="cs"/>
          <w:sz w:val="32"/>
          <w:szCs w:val="32"/>
          <w:rtl/>
          <w:lang w:bidi="ar-MA"/>
        </w:rPr>
        <w:t>.</w:t>
      </w:r>
    </w:p>
    <w:p w:rsidR="00217731" w:rsidRPr="002F1F8C" w:rsidRDefault="00217731" w:rsidP="00966BFB">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لكن في عهود الاحتلال</w:t>
      </w:r>
      <w:r w:rsidR="005C5370" w:rsidRPr="00DF7003">
        <w:rPr>
          <w:rFonts w:cs="Arabic Transparent" w:hint="cs"/>
          <w:sz w:val="32"/>
          <w:szCs w:val="32"/>
          <w:rtl/>
          <w:lang w:bidi="ar-MA"/>
        </w:rPr>
        <w:t xml:space="preserve"> الأوربي اتسع الخرق على الواق</w:t>
      </w:r>
      <w:r w:rsidR="005B4E4D" w:rsidRPr="00DF7003">
        <w:rPr>
          <w:rFonts w:cs="Arabic Transparent" w:hint="cs"/>
          <w:sz w:val="32"/>
          <w:szCs w:val="32"/>
          <w:rtl/>
          <w:lang w:bidi="ar-MA"/>
        </w:rPr>
        <w:t xml:space="preserve">ع، ولأول </w:t>
      </w:r>
      <w:r w:rsidR="00FC5E40" w:rsidRPr="00DF7003">
        <w:rPr>
          <w:rFonts w:cs="Arabic Transparent" w:hint="cs"/>
          <w:sz w:val="32"/>
          <w:szCs w:val="32"/>
          <w:rtl/>
          <w:lang w:bidi="ar-MA"/>
        </w:rPr>
        <w:t>مرة ت</w:t>
      </w:r>
      <w:r w:rsidR="00614D60">
        <w:rPr>
          <w:rFonts w:cs="Arabic Transparent" w:hint="cs"/>
          <w:sz w:val="32"/>
          <w:szCs w:val="32"/>
          <w:rtl/>
          <w:lang w:bidi="ar-MA"/>
        </w:rPr>
        <w:t>ُ</w:t>
      </w:r>
      <w:r w:rsidR="00FC5E40" w:rsidRPr="00DF7003">
        <w:rPr>
          <w:rFonts w:cs="Arabic Transparent" w:hint="cs"/>
          <w:sz w:val="32"/>
          <w:szCs w:val="32"/>
          <w:rtl/>
          <w:lang w:bidi="ar-MA"/>
        </w:rPr>
        <w:t xml:space="preserve">فرض القوانين الوضعية بصفة عامة على المسلمين، وفي جميع القطاعات والميادين, </w:t>
      </w:r>
      <w:r w:rsidR="004835B2">
        <w:rPr>
          <w:rFonts w:cs="Arabic Transparent" w:hint="cs"/>
          <w:sz w:val="32"/>
          <w:szCs w:val="32"/>
          <w:rtl/>
          <w:lang w:bidi="ar-MA"/>
        </w:rPr>
        <w:t>إذ سلَّم الاستعمار ا</w:t>
      </w:r>
      <w:r w:rsidR="00966BFB">
        <w:rPr>
          <w:rFonts w:cs="Arabic Transparent" w:hint="cs"/>
          <w:sz w:val="32"/>
          <w:szCs w:val="32"/>
          <w:rtl/>
          <w:lang w:bidi="ar-MA"/>
        </w:rPr>
        <w:t>لغربي مقاليد الحكم لأولئك الن</w:t>
      </w:r>
      <w:r w:rsidR="004835B2">
        <w:rPr>
          <w:rFonts w:cs="Arabic Transparent" w:hint="cs"/>
          <w:sz w:val="32"/>
          <w:szCs w:val="32"/>
          <w:rtl/>
          <w:lang w:bidi="ar-MA"/>
        </w:rPr>
        <w:t>وابت الذي</w:t>
      </w:r>
      <w:r w:rsidR="002F1F8C">
        <w:rPr>
          <w:rFonts w:cs="Arabic Transparent" w:hint="cs"/>
          <w:sz w:val="32"/>
          <w:szCs w:val="32"/>
          <w:rtl/>
          <w:lang w:bidi="ar-MA"/>
        </w:rPr>
        <w:t>ن</w:t>
      </w:r>
      <w:r w:rsidR="004835B2">
        <w:rPr>
          <w:rFonts w:cs="Arabic Transparent" w:hint="cs"/>
          <w:sz w:val="32"/>
          <w:szCs w:val="32"/>
          <w:rtl/>
          <w:lang w:bidi="ar-MA"/>
        </w:rPr>
        <w:t xml:space="preserve"> </w:t>
      </w:r>
      <w:r w:rsidR="002F1F8C">
        <w:rPr>
          <w:rFonts w:cs="Arabic Transparent" w:hint="cs"/>
          <w:sz w:val="32"/>
          <w:szCs w:val="32"/>
          <w:rtl/>
          <w:lang w:bidi="ar-MA"/>
        </w:rPr>
        <w:t>استفرغ الوسع في تنشئتهم على فكره</w:t>
      </w:r>
      <w:r w:rsidR="004835B2">
        <w:rPr>
          <w:rFonts w:cs="Arabic Transparent" w:hint="cs"/>
          <w:sz w:val="32"/>
          <w:szCs w:val="32"/>
          <w:rtl/>
          <w:lang w:bidi="ar-MA"/>
        </w:rPr>
        <w:t xml:space="preserve"> ومنهاجه، و</w:t>
      </w:r>
      <w:r w:rsidR="002F1F8C">
        <w:rPr>
          <w:rFonts w:cs="Arabic Transparent" w:hint="cs"/>
          <w:sz w:val="32"/>
          <w:szCs w:val="32"/>
          <w:rtl/>
          <w:lang w:bidi="ar-MA"/>
        </w:rPr>
        <w:t>زرعهم شوكة في خاص</w:t>
      </w:r>
      <w:r w:rsidR="00966BFB">
        <w:rPr>
          <w:rFonts w:cs="Arabic Transparent" w:hint="cs"/>
          <w:sz w:val="32"/>
          <w:szCs w:val="32"/>
          <w:rtl/>
          <w:lang w:bidi="ar-MA"/>
        </w:rPr>
        <w:t>رة الأمة، مبتوتو</w:t>
      </w:r>
      <w:r w:rsidR="00C52745">
        <w:rPr>
          <w:rFonts w:cs="Arabic Transparent" w:hint="cs"/>
          <w:sz w:val="32"/>
          <w:szCs w:val="32"/>
          <w:rtl/>
          <w:lang w:bidi="ar-MA"/>
        </w:rPr>
        <w:t xml:space="preserve"> الصلة بعقيدتها، مغ</w:t>
      </w:r>
      <w:r w:rsidR="002F1F8C">
        <w:rPr>
          <w:rFonts w:cs="Arabic Transparent" w:hint="cs"/>
          <w:sz w:val="32"/>
          <w:szCs w:val="32"/>
          <w:rtl/>
          <w:lang w:bidi="ar-MA"/>
        </w:rPr>
        <w:t>يّ</w:t>
      </w:r>
      <w:r w:rsidR="00C52745">
        <w:rPr>
          <w:rFonts w:cs="Arabic Transparent" w:hint="cs"/>
          <w:sz w:val="32"/>
          <w:szCs w:val="32"/>
          <w:rtl/>
          <w:lang w:bidi="ar-MA"/>
        </w:rPr>
        <w:t>ب</w:t>
      </w:r>
      <w:r w:rsidR="002F1F8C">
        <w:rPr>
          <w:rFonts w:cs="Arabic Transparent" w:hint="cs"/>
          <w:sz w:val="32"/>
          <w:szCs w:val="32"/>
          <w:rtl/>
          <w:lang w:bidi="ar-MA"/>
        </w:rPr>
        <w:t xml:space="preserve">ون عن تاريخها، همهم وديدنهم تنفيذ تعاليم المستعمر في كل مجال وميدان، ينشرون الفساد في كل مكان، قد وصفهم لنا رسول الله </w:t>
      </w:r>
      <w:r w:rsidR="002F1F8C">
        <w:rPr>
          <w:rFonts w:cs="Arabic Transparent" w:hint="cs"/>
          <w:sz w:val="32"/>
          <w:szCs w:val="32"/>
          <w:lang w:bidi="ar-MA"/>
        </w:rPr>
        <w:sym w:font="AGA Arabesque" w:char="F072"/>
      </w:r>
      <w:r w:rsidR="002F1F8C">
        <w:rPr>
          <w:rFonts w:cs="Arabic Transparent" w:hint="cs"/>
          <w:sz w:val="32"/>
          <w:szCs w:val="32"/>
          <w:rtl/>
          <w:lang w:bidi="ar-MA"/>
        </w:rPr>
        <w:t xml:space="preserve"> وصفا دقيقا: «</w:t>
      </w:r>
      <w:r w:rsidR="002F1F8C" w:rsidRPr="002F1F8C">
        <w:rPr>
          <w:rFonts w:cs="Arabic Transparent" w:hint="cs"/>
          <w:b/>
          <w:bCs/>
          <w:sz w:val="32"/>
          <w:szCs w:val="32"/>
          <w:rtl/>
          <w:lang w:bidi="ar-MA"/>
        </w:rPr>
        <w:t>دعاة على أبواب جهنم من أجابهم إليها قذفوه فيها</w:t>
      </w:r>
      <w:r w:rsidR="002F1F8C">
        <w:rPr>
          <w:rFonts w:cs="Arabic Transparent" w:hint="cs"/>
          <w:sz w:val="32"/>
          <w:szCs w:val="32"/>
          <w:rtl/>
          <w:lang w:bidi="ar-MA"/>
        </w:rPr>
        <w:t xml:space="preserve">» قلت </w:t>
      </w:r>
      <w:r w:rsidR="006C7302">
        <w:rPr>
          <w:rFonts w:cs="Arabic Transparent" w:hint="cs"/>
          <w:sz w:val="32"/>
          <w:szCs w:val="32"/>
          <w:rtl/>
          <w:lang w:bidi="ar-MA"/>
        </w:rPr>
        <w:t xml:space="preserve">(أي الصحابي ) </w:t>
      </w:r>
      <w:r w:rsidR="002F1F8C">
        <w:rPr>
          <w:rFonts w:cs="Arabic Transparent" w:hint="cs"/>
          <w:sz w:val="32"/>
          <w:szCs w:val="32"/>
          <w:rtl/>
          <w:lang w:bidi="ar-MA"/>
        </w:rPr>
        <w:t>صفهم لنا يا رسول الله، قال: «</w:t>
      </w:r>
      <w:r w:rsidR="002F1F8C">
        <w:rPr>
          <w:rFonts w:cs="Arabic Transparent" w:hint="cs"/>
          <w:b/>
          <w:bCs/>
          <w:sz w:val="32"/>
          <w:szCs w:val="32"/>
          <w:rtl/>
          <w:lang w:bidi="ar-MA"/>
        </w:rPr>
        <w:t>هم من بني جلدتنا ويتكلمون بألسنتنا»</w:t>
      </w:r>
      <w:r w:rsidR="002F1F8C" w:rsidRPr="00DF7003">
        <w:rPr>
          <w:rFonts w:cs="Arabic Transparent" w:hint="cs"/>
          <w:sz w:val="32"/>
          <w:szCs w:val="32"/>
          <w:vertAlign w:val="superscript"/>
          <w:rtl/>
          <w:lang w:bidi="ar-MA"/>
        </w:rPr>
        <w:t>(</w:t>
      </w:r>
      <w:r w:rsidR="002F1F8C" w:rsidRPr="00DF7003">
        <w:rPr>
          <w:rStyle w:val="a4"/>
          <w:rFonts w:cs="Arabic Transparent"/>
          <w:sz w:val="32"/>
          <w:szCs w:val="32"/>
          <w:rtl/>
          <w:lang w:bidi="ar-MA"/>
        </w:rPr>
        <w:footnoteReference w:id="25"/>
      </w:r>
      <w:r w:rsidR="002F1F8C" w:rsidRPr="00DF7003">
        <w:rPr>
          <w:rFonts w:cs="Arabic Transparent" w:hint="cs"/>
          <w:sz w:val="32"/>
          <w:szCs w:val="32"/>
          <w:vertAlign w:val="superscript"/>
          <w:rtl/>
          <w:lang w:bidi="ar-MA"/>
        </w:rPr>
        <w:t>)</w:t>
      </w:r>
      <w:r w:rsidR="00672EB1">
        <w:rPr>
          <w:rFonts w:cs="Arabic Transparent" w:hint="cs"/>
          <w:sz w:val="32"/>
          <w:szCs w:val="32"/>
          <w:vertAlign w:val="superscript"/>
          <w:rtl/>
          <w:lang w:bidi="ar-MA"/>
        </w:rPr>
        <w:t xml:space="preserve"> </w:t>
      </w:r>
      <w:r w:rsidR="00672EB1" w:rsidRPr="00672EB1">
        <w:rPr>
          <w:rFonts w:cs="Arabic Transparent" w:hint="cs"/>
          <w:sz w:val="32"/>
          <w:szCs w:val="32"/>
          <w:rtl/>
          <w:lang w:bidi="ar-MA"/>
        </w:rPr>
        <w:t>وفي رواية</w:t>
      </w:r>
      <w:r w:rsidR="00672EB1">
        <w:rPr>
          <w:rFonts w:cs="Arabic Transparent" w:hint="cs"/>
          <w:sz w:val="32"/>
          <w:szCs w:val="32"/>
          <w:rtl/>
          <w:lang w:bidi="ar-MA"/>
        </w:rPr>
        <w:t>: «</w:t>
      </w:r>
      <w:r w:rsidR="00672EB1" w:rsidRPr="00C52745">
        <w:rPr>
          <w:rFonts w:cs="Arabic Transparent" w:hint="cs"/>
          <w:b/>
          <w:bCs/>
          <w:sz w:val="32"/>
          <w:szCs w:val="32"/>
          <w:rtl/>
          <w:lang w:bidi="ar-MA"/>
        </w:rPr>
        <w:t>فيهم رجال قلوبهم قلوب الشياطين في جثمان إنسان</w:t>
      </w:r>
      <w:r w:rsidR="00672EB1">
        <w:rPr>
          <w:rFonts w:cs="Arabic Transparent" w:hint="cs"/>
          <w:sz w:val="32"/>
          <w:szCs w:val="32"/>
          <w:rtl/>
          <w:lang w:bidi="ar-MA"/>
        </w:rPr>
        <w:t>»</w:t>
      </w:r>
      <w:r w:rsidR="00672EB1" w:rsidRPr="00DF7003">
        <w:rPr>
          <w:rFonts w:cs="Arabic Transparent" w:hint="cs"/>
          <w:sz w:val="32"/>
          <w:szCs w:val="32"/>
          <w:vertAlign w:val="superscript"/>
          <w:rtl/>
          <w:lang w:bidi="ar-MA"/>
        </w:rPr>
        <w:t>(</w:t>
      </w:r>
      <w:r w:rsidR="00672EB1" w:rsidRPr="00DF7003">
        <w:rPr>
          <w:rStyle w:val="a4"/>
          <w:rFonts w:cs="Arabic Transparent"/>
          <w:sz w:val="32"/>
          <w:szCs w:val="32"/>
          <w:rtl/>
          <w:lang w:bidi="ar-MA"/>
        </w:rPr>
        <w:footnoteReference w:id="26"/>
      </w:r>
      <w:r w:rsidR="00672EB1" w:rsidRPr="00DF7003">
        <w:rPr>
          <w:rFonts w:cs="Arabic Transparent" w:hint="cs"/>
          <w:sz w:val="32"/>
          <w:szCs w:val="32"/>
          <w:vertAlign w:val="superscript"/>
          <w:rtl/>
          <w:lang w:bidi="ar-MA"/>
        </w:rPr>
        <w:t>)</w:t>
      </w:r>
      <w:r w:rsidR="00672EB1">
        <w:rPr>
          <w:rFonts w:cs="Arabic Transparent" w:hint="cs"/>
          <w:sz w:val="32"/>
          <w:szCs w:val="32"/>
          <w:rtl/>
          <w:lang w:bidi="ar-MA"/>
        </w:rPr>
        <w:t>.</w:t>
      </w:r>
      <w:r w:rsidR="00672EB1">
        <w:rPr>
          <w:rFonts w:cs="Arabic Transparent" w:hint="cs"/>
          <w:sz w:val="32"/>
          <w:szCs w:val="32"/>
          <w:vertAlign w:val="superscript"/>
          <w:rtl/>
          <w:lang w:bidi="ar-MA"/>
        </w:rPr>
        <w:t xml:space="preserve"> </w:t>
      </w:r>
      <w:r w:rsidR="002F1F8C">
        <w:rPr>
          <w:rFonts w:cs="Arabic Transparent" w:hint="cs"/>
          <w:sz w:val="32"/>
          <w:szCs w:val="32"/>
          <w:rtl/>
          <w:lang w:bidi="ar-MA"/>
        </w:rPr>
        <w:t xml:space="preserve"> </w:t>
      </w:r>
    </w:p>
    <w:p w:rsidR="005C5370" w:rsidRPr="00DF7003" w:rsidRDefault="005C5370" w:rsidP="005C5370">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lastRenderedPageBreak/>
        <w:t xml:space="preserve">وكان أول ما بدأ به هؤلاء الذين أطلق عليهم زورا وكذبا دعاة الاستنارة </w:t>
      </w:r>
      <w:r w:rsidR="00C52745">
        <w:rPr>
          <w:rFonts w:cs="Arabic Transparent" w:hint="cs"/>
          <w:sz w:val="32"/>
          <w:szCs w:val="32"/>
          <w:rtl/>
          <w:lang w:bidi="ar-MA"/>
        </w:rPr>
        <w:t>و</w:t>
      </w:r>
      <w:r w:rsidRPr="00DF7003">
        <w:rPr>
          <w:rFonts w:cs="Arabic Transparent" w:hint="cs"/>
          <w:sz w:val="32"/>
          <w:szCs w:val="32"/>
          <w:rtl/>
          <w:lang w:bidi="ar-MA"/>
        </w:rPr>
        <w:t>رواد النهضة أن عملوا على تحطيم كل ما له صلة بالإسلام</w:t>
      </w:r>
      <w:r w:rsidR="00472A20">
        <w:rPr>
          <w:rFonts w:cs="Arabic Transparent" w:hint="cs"/>
          <w:sz w:val="32"/>
          <w:szCs w:val="32"/>
          <w:rtl/>
          <w:lang w:bidi="ar-MA"/>
        </w:rPr>
        <w:t>، إذ يعوق في زعمهم انطلاق الأمة.</w:t>
      </w:r>
      <w:r w:rsidRPr="00DF7003">
        <w:rPr>
          <w:rFonts w:cs="Arabic Transparent" w:hint="cs"/>
          <w:sz w:val="32"/>
          <w:szCs w:val="32"/>
          <w:rtl/>
          <w:lang w:bidi="ar-MA"/>
        </w:rPr>
        <w:t xml:space="preserve"> وبفعل الانبهار بالفكر الغربي الذي أ</w:t>
      </w:r>
      <w:r w:rsidR="00FA35E9">
        <w:rPr>
          <w:rFonts w:cs="Arabic Transparent" w:hint="cs"/>
          <w:sz w:val="32"/>
          <w:szCs w:val="32"/>
          <w:rtl/>
          <w:lang w:bidi="ar-MA"/>
        </w:rPr>
        <w:t>ُ</w:t>
      </w:r>
      <w:r w:rsidRPr="00DF7003">
        <w:rPr>
          <w:rFonts w:cs="Arabic Transparent" w:hint="cs"/>
          <w:sz w:val="32"/>
          <w:szCs w:val="32"/>
          <w:rtl/>
          <w:lang w:bidi="ar-MA"/>
        </w:rPr>
        <w:t>شربو</w:t>
      </w:r>
      <w:r w:rsidR="0098698C" w:rsidRPr="00DF7003">
        <w:rPr>
          <w:rFonts w:cs="Arabic Transparent" w:hint="cs"/>
          <w:sz w:val="32"/>
          <w:szCs w:val="32"/>
          <w:rtl/>
          <w:lang w:bidi="ar-MA"/>
        </w:rPr>
        <w:t>ه</w:t>
      </w:r>
      <w:r w:rsidRPr="00DF7003">
        <w:rPr>
          <w:rFonts w:cs="Arabic Transparent" w:hint="cs"/>
          <w:sz w:val="32"/>
          <w:szCs w:val="32"/>
          <w:rtl/>
          <w:lang w:bidi="ar-MA"/>
        </w:rPr>
        <w:t xml:space="preserve"> حتى النخاع من ناحية، وبفعل العمالة للاحتلال من ناحية ثانية، راحوا يستجدون أعداءنا التاريخيين ليقدموا لنا ثمرة جهودهم وسر تفوقهم على طبق من ذهب</w:t>
      </w:r>
      <w:r w:rsidRPr="00DF7003">
        <w:rPr>
          <w:rFonts w:cs="Arabic Transparent" w:hint="cs"/>
          <w:sz w:val="32"/>
          <w:szCs w:val="32"/>
          <w:vertAlign w:val="superscript"/>
          <w:rtl/>
          <w:lang w:bidi="ar-MA"/>
        </w:rPr>
        <w:t>(</w:t>
      </w:r>
      <w:r w:rsidRPr="00DF7003">
        <w:rPr>
          <w:rStyle w:val="a4"/>
          <w:rFonts w:cs="Arabic Transparent"/>
          <w:sz w:val="32"/>
          <w:szCs w:val="32"/>
          <w:rtl/>
          <w:lang w:bidi="ar-MA"/>
        </w:rPr>
        <w:footnoteReference w:id="27"/>
      </w:r>
      <w:r w:rsidRPr="00DF7003">
        <w:rPr>
          <w:rFonts w:cs="Arabic Transparent" w:hint="cs"/>
          <w:sz w:val="32"/>
          <w:szCs w:val="32"/>
          <w:vertAlign w:val="superscript"/>
          <w:rtl/>
          <w:lang w:bidi="ar-MA"/>
        </w:rPr>
        <w:t>)</w:t>
      </w:r>
      <w:r w:rsidRPr="00DF7003">
        <w:rPr>
          <w:rFonts w:cs="Arabic Transparent" w:hint="cs"/>
          <w:sz w:val="32"/>
          <w:szCs w:val="32"/>
          <w:rtl/>
          <w:lang w:bidi="ar-MA"/>
        </w:rPr>
        <w:t>.</w:t>
      </w:r>
    </w:p>
    <w:p w:rsidR="00960C78" w:rsidRPr="00DF7003" w:rsidRDefault="005C5370" w:rsidP="00827D45">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والخلل في حركة التنوير العلمانية الحديثة أنها انطلقت في رؤيتها لأزمة الأمة من وضعية الانبهار الحاد بما حقق المجتمع الأوربي الحديث من إنجازات مدنية وتنظيمية هائلة، فانكبت على دراسة التجربة الأوربية الحديثة</w:t>
      </w:r>
      <w:r w:rsidR="00827D45">
        <w:rPr>
          <w:rFonts w:cs="Arabic Transparent" w:hint="cs"/>
          <w:sz w:val="32"/>
          <w:szCs w:val="32"/>
          <w:rtl/>
          <w:lang w:bidi="ar-MA"/>
        </w:rPr>
        <w:t>.</w:t>
      </w:r>
      <w:r w:rsidRPr="00DF7003">
        <w:rPr>
          <w:rFonts w:cs="Arabic Transparent" w:hint="cs"/>
          <w:sz w:val="32"/>
          <w:szCs w:val="32"/>
          <w:rtl/>
          <w:lang w:bidi="ar-MA"/>
        </w:rPr>
        <w:t xml:space="preserve"> وبدلا من أن تتعلق هذه الدراسة وتتأثر بالتقنية الأوربية أو بالمناهج العلمية التطبيقية أو علوم التنظيم </w:t>
      </w:r>
      <w:r w:rsidR="00960C78" w:rsidRPr="00DF7003">
        <w:rPr>
          <w:rFonts w:cs="Arabic Transparent" w:hint="cs"/>
          <w:sz w:val="32"/>
          <w:szCs w:val="32"/>
          <w:rtl/>
          <w:lang w:bidi="ar-MA"/>
        </w:rPr>
        <w:t xml:space="preserve">أو التخطيط والإدارة، ونحو ذلك مما كان من أهم أسباب تقدم أوربا الحديثة، وهو الذي نجحت في البدء به أمم أخرى كاليابان مثلا، بدلا من ذلك </w:t>
      </w:r>
      <w:r w:rsidR="006F3644">
        <w:rPr>
          <w:rFonts w:cs="Arabic Transparent" w:hint="cs"/>
          <w:sz w:val="32"/>
          <w:szCs w:val="32"/>
          <w:rtl/>
          <w:lang w:bidi="ar-MA"/>
        </w:rPr>
        <w:t>انحرفت نحو</w:t>
      </w:r>
      <w:r w:rsidR="00EF5934" w:rsidRPr="00DF7003">
        <w:rPr>
          <w:rFonts w:cs="Arabic Transparent" w:hint="cs"/>
          <w:sz w:val="32"/>
          <w:szCs w:val="32"/>
          <w:rtl/>
          <w:lang w:bidi="ar-MA"/>
        </w:rPr>
        <w:t xml:space="preserve"> دراسة آداب الغرب وتاريخه وفكره الديني والسياسي والاجتماعي والاقتصادي، كل ذلك من واقع نفسي مهزوم، فاتخذوا من تجربة الغرب نموذجا كاملا... يحاكمون إليه كل ما عندهم من دين وتراث وفكر، بدلا من المقارنة وا</w:t>
      </w:r>
      <w:r w:rsidR="00C52745">
        <w:rPr>
          <w:rFonts w:cs="Arabic Transparent" w:hint="cs"/>
          <w:sz w:val="32"/>
          <w:szCs w:val="32"/>
          <w:rtl/>
          <w:lang w:bidi="ar-MA"/>
        </w:rPr>
        <w:t>لموازنة، وأخذ ما ينف</w:t>
      </w:r>
      <w:r w:rsidR="00EF5934" w:rsidRPr="00DF7003">
        <w:rPr>
          <w:rFonts w:cs="Arabic Transparent" w:hint="cs"/>
          <w:sz w:val="32"/>
          <w:szCs w:val="32"/>
          <w:rtl/>
          <w:lang w:bidi="ar-MA"/>
        </w:rPr>
        <w:t>ع وترك ما يضر، وأغفلوا بدهية لا تخفى على من له أدنى مسكة عقل وهي: أن لكل تجربة إنسانية خصوصيتها التي تجعل من الصعب أو المحال تعديها برمتها إلى بناء إنساني آخر</w:t>
      </w:r>
      <w:r w:rsidR="00EF5934" w:rsidRPr="00DF7003">
        <w:rPr>
          <w:rFonts w:cs="Arabic Transparent" w:hint="cs"/>
          <w:sz w:val="32"/>
          <w:szCs w:val="32"/>
          <w:vertAlign w:val="superscript"/>
          <w:rtl/>
          <w:lang w:bidi="ar-MA"/>
        </w:rPr>
        <w:t>(</w:t>
      </w:r>
      <w:r w:rsidR="00EF5934" w:rsidRPr="00DF7003">
        <w:rPr>
          <w:rStyle w:val="a4"/>
          <w:rFonts w:cs="Arabic Transparent"/>
          <w:sz w:val="32"/>
          <w:szCs w:val="32"/>
          <w:rtl/>
          <w:lang w:bidi="ar-MA"/>
        </w:rPr>
        <w:footnoteReference w:id="28"/>
      </w:r>
      <w:r w:rsidR="00EF5934" w:rsidRPr="00DF7003">
        <w:rPr>
          <w:rFonts w:cs="Arabic Transparent" w:hint="cs"/>
          <w:sz w:val="32"/>
          <w:szCs w:val="32"/>
          <w:vertAlign w:val="superscript"/>
          <w:rtl/>
          <w:lang w:bidi="ar-MA"/>
        </w:rPr>
        <w:t>)</w:t>
      </w:r>
      <w:r w:rsidR="00EF5934" w:rsidRPr="00DF7003">
        <w:rPr>
          <w:rFonts w:cs="Arabic Transparent" w:hint="cs"/>
          <w:sz w:val="32"/>
          <w:szCs w:val="32"/>
          <w:rtl/>
          <w:lang w:bidi="ar-MA"/>
        </w:rPr>
        <w:t>.</w:t>
      </w:r>
    </w:p>
    <w:p w:rsidR="00EF5934" w:rsidRPr="00DF7003" w:rsidRDefault="00EF5934" w:rsidP="00EF5934">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وبعد التجارب المريرة التي أجراها العلمانيون على كافة الصعد، أصيبت الأمة بنوع من الشلل في معظم جوانب حياتها السياسية والاقتصادية والإدارية والاجتماعية، وتوقفت عن ال</w:t>
      </w:r>
      <w:r w:rsidR="00406CDA">
        <w:rPr>
          <w:rFonts w:cs="Arabic Transparent" w:hint="cs"/>
          <w:sz w:val="32"/>
          <w:szCs w:val="32"/>
          <w:rtl/>
          <w:lang w:bidi="ar-MA"/>
        </w:rPr>
        <w:t>نماء</w:t>
      </w:r>
      <w:r w:rsidRPr="00DF7003">
        <w:rPr>
          <w:rFonts w:cs="Arabic Transparent" w:hint="cs"/>
          <w:sz w:val="32"/>
          <w:szCs w:val="32"/>
          <w:rtl/>
          <w:lang w:bidi="ar-MA"/>
        </w:rPr>
        <w:t xml:space="preserve"> خصوصا في جوانب الإبداع العلمية، فعمّ الجهل وسادت الغفلة، واستعاض الناس بمظاهر </w:t>
      </w:r>
      <w:r w:rsidR="00C555F5" w:rsidRPr="00DF7003">
        <w:rPr>
          <w:rFonts w:cs="Arabic Transparent" w:hint="cs"/>
          <w:sz w:val="32"/>
          <w:szCs w:val="32"/>
          <w:rtl/>
          <w:lang w:bidi="ar-MA"/>
        </w:rPr>
        <w:t>الأشياء</w:t>
      </w:r>
      <w:r w:rsidRPr="00DF7003">
        <w:rPr>
          <w:rFonts w:cs="Arabic Transparent" w:hint="cs"/>
          <w:sz w:val="32"/>
          <w:szCs w:val="32"/>
          <w:rtl/>
          <w:lang w:bidi="ar-MA"/>
        </w:rPr>
        <w:t xml:space="preserve"> وصورها عن حقائقها ومعانيها</w:t>
      </w:r>
      <w:r w:rsidRPr="00DF7003">
        <w:rPr>
          <w:rFonts w:cs="Arabic Transparent" w:hint="cs"/>
          <w:sz w:val="32"/>
          <w:szCs w:val="32"/>
          <w:vertAlign w:val="superscript"/>
          <w:rtl/>
          <w:lang w:bidi="ar-MA"/>
        </w:rPr>
        <w:t>(</w:t>
      </w:r>
      <w:r w:rsidRPr="00DF7003">
        <w:rPr>
          <w:rStyle w:val="a4"/>
          <w:rFonts w:cs="Arabic Transparent"/>
          <w:sz w:val="32"/>
          <w:szCs w:val="32"/>
          <w:rtl/>
          <w:lang w:bidi="ar-MA"/>
        </w:rPr>
        <w:footnoteReference w:id="29"/>
      </w:r>
      <w:r w:rsidRPr="00DF7003">
        <w:rPr>
          <w:rFonts w:cs="Arabic Transparent" w:hint="cs"/>
          <w:sz w:val="32"/>
          <w:szCs w:val="32"/>
          <w:vertAlign w:val="superscript"/>
          <w:rtl/>
          <w:lang w:bidi="ar-MA"/>
        </w:rPr>
        <w:t>)</w:t>
      </w:r>
      <w:r w:rsidRPr="00DF7003">
        <w:rPr>
          <w:rFonts w:cs="Arabic Transparent" w:hint="cs"/>
          <w:sz w:val="32"/>
          <w:szCs w:val="32"/>
          <w:rtl/>
          <w:lang w:bidi="ar-MA"/>
        </w:rPr>
        <w:t>.</w:t>
      </w:r>
    </w:p>
    <w:p w:rsidR="00C555F5" w:rsidRPr="00DF7003" w:rsidRDefault="00C555F5" w:rsidP="00C555F5">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وعلى صعيد الاعتقاد والتصور، انتشرت البدع وا</w:t>
      </w:r>
      <w:r w:rsidR="00EC2279">
        <w:rPr>
          <w:rFonts w:cs="Arabic Transparent" w:hint="cs"/>
          <w:sz w:val="32"/>
          <w:szCs w:val="32"/>
          <w:rtl/>
          <w:lang w:bidi="ar-MA"/>
        </w:rPr>
        <w:t>لخرافات، وفي التطبيق</w:t>
      </w:r>
      <w:r w:rsidRPr="00DF7003">
        <w:rPr>
          <w:rFonts w:cs="Arabic Transparent" w:hint="cs"/>
          <w:sz w:val="32"/>
          <w:szCs w:val="32"/>
          <w:rtl/>
          <w:lang w:bidi="ar-MA"/>
        </w:rPr>
        <w:t xml:space="preserve"> أ</w:t>
      </w:r>
      <w:r w:rsidR="00434EC1">
        <w:rPr>
          <w:rFonts w:cs="Arabic Transparent" w:hint="cs"/>
          <w:sz w:val="32"/>
          <w:szCs w:val="32"/>
          <w:rtl/>
          <w:lang w:bidi="ar-MA"/>
        </w:rPr>
        <w:t>ُ</w:t>
      </w:r>
      <w:r w:rsidRPr="00DF7003">
        <w:rPr>
          <w:rFonts w:cs="Arabic Transparent" w:hint="cs"/>
          <w:sz w:val="32"/>
          <w:szCs w:val="32"/>
          <w:rtl/>
          <w:lang w:bidi="ar-MA"/>
        </w:rPr>
        <w:t xml:space="preserve">ميتت السنن، واستحكمت غربة الدين في نفوس أكثر المسلمين في كثير من البقاع، </w:t>
      </w:r>
      <w:r w:rsidRPr="00DF7003">
        <w:rPr>
          <w:rFonts w:cs="Arabic Transparent" w:hint="cs"/>
          <w:sz w:val="32"/>
          <w:szCs w:val="32"/>
          <w:rtl/>
          <w:lang w:bidi="ar-MA"/>
        </w:rPr>
        <w:lastRenderedPageBreak/>
        <w:t xml:space="preserve">ولم تعد القيادة السياسية مؤهلة لتحقيق أهداف الأمة، ولا الأفراد بمدركين حجم الخطر، وخطورة التوقف والجمود، ومغبة الانحراف عن منهج النبوة، وظهر فصام نكد بين </w:t>
      </w:r>
      <w:r w:rsidR="005F51D9" w:rsidRPr="00DF7003">
        <w:rPr>
          <w:rFonts w:cs="Arabic Transparent" w:hint="cs"/>
          <w:sz w:val="32"/>
          <w:szCs w:val="32"/>
          <w:rtl/>
          <w:lang w:bidi="ar-MA"/>
        </w:rPr>
        <w:t>ال</w:t>
      </w:r>
      <w:r w:rsidR="00EC2279">
        <w:rPr>
          <w:rFonts w:cs="Arabic Transparent" w:hint="cs"/>
          <w:sz w:val="32"/>
          <w:szCs w:val="32"/>
          <w:rtl/>
          <w:lang w:bidi="ar-MA"/>
        </w:rPr>
        <w:t>شعور والسلوك، وبين التدين والمد</w:t>
      </w:r>
      <w:r w:rsidR="005F51D9" w:rsidRPr="00DF7003">
        <w:rPr>
          <w:rFonts w:cs="Arabic Transparent" w:hint="cs"/>
          <w:sz w:val="32"/>
          <w:szCs w:val="32"/>
          <w:rtl/>
          <w:lang w:bidi="ar-MA"/>
        </w:rPr>
        <w:t>ن</w:t>
      </w:r>
      <w:r w:rsidR="00EC2279">
        <w:rPr>
          <w:rFonts w:cs="Arabic Transparent" w:hint="cs"/>
          <w:sz w:val="32"/>
          <w:szCs w:val="32"/>
          <w:rtl/>
          <w:lang w:bidi="ar-MA"/>
        </w:rPr>
        <w:t>ي</w:t>
      </w:r>
      <w:r w:rsidR="005F51D9" w:rsidRPr="00DF7003">
        <w:rPr>
          <w:rFonts w:cs="Arabic Transparent" w:hint="cs"/>
          <w:sz w:val="32"/>
          <w:szCs w:val="32"/>
          <w:rtl/>
          <w:lang w:bidi="ar-MA"/>
        </w:rPr>
        <w:t>ة</w:t>
      </w:r>
      <w:r w:rsidR="005F51D9" w:rsidRPr="00DF7003">
        <w:rPr>
          <w:rFonts w:cs="Arabic Transparent" w:hint="cs"/>
          <w:sz w:val="32"/>
          <w:szCs w:val="32"/>
          <w:vertAlign w:val="superscript"/>
          <w:rtl/>
          <w:lang w:bidi="ar-MA"/>
        </w:rPr>
        <w:t>(</w:t>
      </w:r>
      <w:r w:rsidR="005F51D9" w:rsidRPr="00DF7003">
        <w:rPr>
          <w:rStyle w:val="a4"/>
          <w:rFonts w:cs="Arabic Transparent"/>
          <w:sz w:val="32"/>
          <w:szCs w:val="32"/>
          <w:rtl/>
          <w:lang w:bidi="ar-MA"/>
        </w:rPr>
        <w:footnoteReference w:id="30"/>
      </w:r>
      <w:r w:rsidR="005F51D9" w:rsidRPr="00DF7003">
        <w:rPr>
          <w:rFonts w:cs="Arabic Transparent" w:hint="cs"/>
          <w:sz w:val="32"/>
          <w:szCs w:val="32"/>
          <w:vertAlign w:val="superscript"/>
          <w:rtl/>
          <w:lang w:bidi="ar-MA"/>
        </w:rPr>
        <w:t>)</w:t>
      </w:r>
      <w:r w:rsidR="005F51D9" w:rsidRPr="00DF7003">
        <w:rPr>
          <w:rFonts w:cs="Arabic Transparent" w:hint="cs"/>
          <w:sz w:val="32"/>
          <w:szCs w:val="32"/>
          <w:rtl/>
          <w:lang w:bidi="ar-MA"/>
        </w:rPr>
        <w:t>.</w:t>
      </w:r>
    </w:p>
    <w:p w:rsidR="005F51D9" w:rsidRPr="00DF7003" w:rsidRDefault="00CA556F" w:rsidP="005F51D9">
      <w:pPr>
        <w:bidi/>
        <w:spacing w:before="80" w:after="80" w:line="360" w:lineRule="auto"/>
        <w:ind w:firstLine="706"/>
        <w:jc w:val="both"/>
        <w:rPr>
          <w:rFonts w:cs="Arabic Transparent" w:hint="cs"/>
          <w:b/>
          <w:bCs/>
          <w:sz w:val="32"/>
          <w:szCs w:val="32"/>
          <w:rtl/>
          <w:lang w:bidi="ar-MA"/>
        </w:rPr>
      </w:pPr>
      <w:r>
        <w:rPr>
          <w:rFonts w:cs="Arabic Transparent" w:hint="cs"/>
          <w:b/>
          <w:bCs/>
          <w:sz w:val="32"/>
          <w:szCs w:val="32"/>
          <w:rtl/>
          <w:lang w:bidi="ar-MA"/>
        </w:rPr>
        <w:t xml:space="preserve">    </w:t>
      </w:r>
      <w:r w:rsidR="001E2D97" w:rsidRPr="00DF7003">
        <w:rPr>
          <w:rFonts w:cs="Arabic Transparent" w:hint="cs"/>
          <w:b/>
          <w:bCs/>
          <w:sz w:val="32"/>
          <w:szCs w:val="32"/>
          <w:rtl/>
          <w:lang w:bidi="ar-MA"/>
        </w:rPr>
        <w:t xml:space="preserve">ج- وقوع بلاد المسلمين ضحية الفوضى السياسية ونزوح الأموال </w:t>
      </w:r>
    </w:p>
    <w:p w:rsidR="001E2D97" w:rsidRPr="00DF7003" w:rsidRDefault="001E2D97" w:rsidP="001E2D97">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لقد أصبح العال</w:t>
      </w:r>
      <w:r w:rsidR="00EC2279">
        <w:rPr>
          <w:rFonts w:cs="Arabic Transparent" w:hint="cs"/>
          <w:sz w:val="32"/>
          <w:szCs w:val="32"/>
          <w:rtl/>
          <w:lang w:bidi="ar-MA"/>
        </w:rPr>
        <w:t>م</w:t>
      </w:r>
      <w:r w:rsidRPr="00DF7003">
        <w:rPr>
          <w:rFonts w:cs="Arabic Transparent" w:hint="cs"/>
          <w:sz w:val="32"/>
          <w:szCs w:val="32"/>
          <w:rtl/>
          <w:lang w:bidi="ar-MA"/>
        </w:rPr>
        <w:t xml:space="preserve"> الإسلامي حقلا للتجارب وسوقا لتجار الشعارات من المنافقين والمرتدين؛ فالليب</w:t>
      </w:r>
      <w:r w:rsidR="00EC2279">
        <w:rPr>
          <w:rFonts w:cs="Arabic Transparent" w:hint="cs"/>
          <w:sz w:val="32"/>
          <w:szCs w:val="32"/>
          <w:rtl/>
          <w:lang w:bidi="ar-MA"/>
        </w:rPr>
        <w:t>راليون الديمقراطيون يحلفون بأغلظ</w:t>
      </w:r>
      <w:r w:rsidRPr="00DF7003">
        <w:rPr>
          <w:rFonts w:cs="Arabic Transparent" w:hint="cs"/>
          <w:sz w:val="32"/>
          <w:szCs w:val="32"/>
          <w:rtl/>
          <w:lang w:bidi="ar-MA"/>
        </w:rPr>
        <w:t xml:space="preserve"> الأيمان لشعوبهم أن الخلاص على أيديهم بتقليد الغرب المتقدم</w:t>
      </w:r>
      <w:r w:rsidR="004743E9" w:rsidRPr="00DF7003">
        <w:rPr>
          <w:rFonts w:cs="Arabic Transparent" w:hint="cs"/>
          <w:sz w:val="32"/>
          <w:szCs w:val="32"/>
          <w:rtl/>
          <w:lang w:bidi="ar-MA"/>
        </w:rPr>
        <w:t>، والاشتراكيون اليساريون يعدون الشعوب بالعدالة والمساواة على يد الاشتراكية العلمية</w:t>
      </w:r>
      <w:r w:rsidR="004743E9" w:rsidRPr="00DF7003">
        <w:rPr>
          <w:rFonts w:cs="Arabic Transparent" w:hint="cs"/>
          <w:sz w:val="32"/>
          <w:szCs w:val="32"/>
          <w:vertAlign w:val="superscript"/>
          <w:rtl/>
          <w:lang w:bidi="ar-MA"/>
        </w:rPr>
        <w:t>(</w:t>
      </w:r>
      <w:r w:rsidR="004743E9" w:rsidRPr="00DF7003">
        <w:rPr>
          <w:rStyle w:val="a4"/>
          <w:rFonts w:cs="Arabic Transparent"/>
          <w:sz w:val="32"/>
          <w:szCs w:val="32"/>
          <w:rtl/>
          <w:lang w:bidi="ar-MA"/>
        </w:rPr>
        <w:footnoteReference w:id="31"/>
      </w:r>
      <w:r w:rsidR="004743E9" w:rsidRPr="00DF7003">
        <w:rPr>
          <w:rFonts w:cs="Arabic Transparent" w:hint="cs"/>
          <w:sz w:val="32"/>
          <w:szCs w:val="32"/>
          <w:vertAlign w:val="superscript"/>
          <w:rtl/>
          <w:lang w:bidi="ar-MA"/>
        </w:rPr>
        <w:t>)</w:t>
      </w:r>
      <w:r w:rsidR="004743E9" w:rsidRPr="00DF7003">
        <w:rPr>
          <w:rFonts w:cs="Arabic Transparent" w:hint="cs"/>
          <w:sz w:val="32"/>
          <w:szCs w:val="32"/>
          <w:rtl/>
          <w:lang w:bidi="ar-MA"/>
        </w:rPr>
        <w:t>.</w:t>
      </w:r>
    </w:p>
    <w:p w:rsidR="004743E9" w:rsidRPr="00DF7003" w:rsidRDefault="000410F4" w:rsidP="004743E9">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 xml:space="preserve">وهكذا انتشرت حمى المتاجرة بالشعارات واللافتات على طول البلاد الإسلامية وعرضها، ولا جديد إلا مزيد من التبعية للنصارى ولليهود، ومزيد من الديون على كاهل الشعوب، ومزيد من الفساد والرشوة واختلاس الأموال وتحويلها إلى الحسابات السرية في البنوك الغربية لتستفيد من استثمارها الحكومات والشركات الغربية، بينما فرض الحكام على الأمة التقشف المسف، فصارت الشعوب الإسلامية تدفع الثمن باهضا بمزيد من التخلف والحرمان والظلم والفاقة. </w:t>
      </w:r>
    </w:p>
    <w:p w:rsidR="00C330D4" w:rsidRPr="00DF7003" w:rsidRDefault="000410F4" w:rsidP="000410F4">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ولولا أرصدة الأموال الإسلامية في البنوك الغربية لأعلنت الأخيرة إفلاسها، وما نزوح هذه الأموال إلا بسبب الطغيان السياسي</w:t>
      </w:r>
      <w:r w:rsidR="00A92F00">
        <w:rPr>
          <w:rFonts w:cs="Arabic Transparent" w:hint="cs"/>
          <w:sz w:val="32"/>
          <w:szCs w:val="32"/>
          <w:rtl/>
          <w:lang w:bidi="ar-MA"/>
        </w:rPr>
        <w:t>، وعدم الاستقرار وتقييد الحريات.</w:t>
      </w:r>
      <w:r w:rsidRPr="00DF7003">
        <w:rPr>
          <w:rFonts w:cs="Arabic Transparent" w:hint="cs"/>
          <w:sz w:val="32"/>
          <w:szCs w:val="32"/>
          <w:rtl/>
          <w:lang w:bidi="ar-MA"/>
        </w:rPr>
        <w:t xml:space="preserve"> وللإشارة فإن هذه الأموال النازحة، لا تمثل إلا نسبة ضئيلة</w:t>
      </w:r>
      <w:r w:rsidR="00A63461" w:rsidRPr="00DF7003">
        <w:rPr>
          <w:rFonts w:cs="Arabic Transparent" w:hint="cs"/>
          <w:sz w:val="32"/>
          <w:szCs w:val="32"/>
          <w:rtl/>
          <w:lang w:bidi="ar-MA"/>
        </w:rPr>
        <w:t xml:space="preserve"> </w:t>
      </w:r>
      <w:r w:rsidR="00C330D4" w:rsidRPr="00DF7003">
        <w:rPr>
          <w:rFonts w:cs="Arabic Transparent" w:hint="cs"/>
          <w:sz w:val="32"/>
          <w:szCs w:val="32"/>
          <w:rtl/>
          <w:lang w:bidi="ar-MA"/>
        </w:rPr>
        <w:t>من خيرات المسلمين التي استأثر بها العدو واصطفاها لنفسه، وفرض على العالم الإسلامي مختلف القيود ليضمن استمرارية تدفقها إليه</w:t>
      </w:r>
      <w:r w:rsidR="00C330D4" w:rsidRPr="00DF7003">
        <w:rPr>
          <w:rFonts w:cs="Arabic Transparent" w:hint="cs"/>
          <w:sz w:val="32"/>
          <w:szCs w:val="32"/>
          <w:vertAlign w:val="superscript"/>
          <w:rtl/>
          <w:lang w:bidi="ar-MA"/>
        </w:rPr>
        <w:t>(</w:t>
      </w:r>
      <w:r w:rsidR="00C330D4" w:rsidRPr="00DF7003">
        <w:rPr>
          <w:rStyle w:val="a4"/>
          <w:rFonts w:cs="Arabic Transparent"/>
          <w:sz w:val="32"/>
          <w:szCs w:val="32"/>
          <w:rtl/>
          <w:lang w:bidi="ar-MA"/>
        </w:rPr>
        <w:footnoteReference w:id="32"/>
      </w:r>
      <w:r w:rsidR="00C330D4" w:rsidRPr="00DF7003">
        <w:rPr>
          <w:rFonts w:cs="Arabic Transparent" w:hint="cs"/>
          <w:sz w:val="32"/>
          <w:szCs w:val="32"/>
          <w:vertAlign w:val="superscript"/>
          <w:rtl/>
          <w:lang w:bidi="ar-MA"/>
        </w:rPr>
        <w:t>)</w:t>
      </w:r>
      <w:r w:rsidR="00C330D4" w:rsidRPr="00DF7003">
        <w:rPr>
          <w:rFonts w:cs="Arabic Transparent" w:hint="cs"/>
          <w:sz w:val="32"/>
          <w:szCs w:val="32"/>
          <w:rtl/>
          <w:lang w:bidi="ar-MA"/>
        </w:rPr>
        <w:t>.</w:t>
      </w:r>
    </w:p>
    <w:p w:rsidR="00C330D4" w:rsidRPr="00DF7003" w:rsidRDefault="00EB0A99" w:rsidP="00C330D4">
      <w:pPr>
        <w:bidi/>
        <w:spacing w:before="80" w:after="80" w:line="360" w:lineRule="auto"/>
        <w:ind w:firstLine="706"/>
        <w:jc w:val="both"/>
        <w:rPr>
          <w:rFonts w:cs="Arabic Transparent" w:hint="cs"/>
          <w:b/>
          <w:bCs/>
          <w:sz w:val="32"/>
          <w:szCs w:val="32"/>
          <w:rtl/>
          <w:lang w:bidi="ar-MA"/>
        </w:rPr>
      </w:pPr>
      <w:r>
        <w:rPr>
          <w:rFonts w:cs="Arabic Transparent" w:hint="cs"/>
          <w:b/>
          <w:bCs/>
          <w:sz w:val="32"/>
          <w:szCs w:val="32"/>
          <w:rtl/>
          <w:lang w:bidi="ar-MA"/>
        </w:rPr>
        <w:t xml:space="preserve">   </w:t>
      </w:r>
      <w:r w:rsidR="00122107">
        <w:rPr>
          <w:rFonts w:cs="Arabic Transparent" w:hint="cs"/>
          <w:b/>
          <w:bCs/>
          <w:sz w:val="32"/>
          <w:szCs w:val="32"/>
          <w:rtl/>
          <w:lang w:bidi="ar-MA"/>
        </w:rPr>
        <w:t xml:space="preserve">    </w:t>
      </w:r>
      <w:r>
        <w:rPr>
          <w:rFonts w:cs="Arabic Transparent" w:hint="cs"/>
          <w:b/>
          <w:bCs/>
          <w:sz w:val="32"/>
          <w:szCs w:val="32"/>
          <w:rtl/>
          <w:lang w:bidi="ar-MA"/>
        </w:rPr>
        <w:t xml:space="preserve"> </w:t>
      </w:r>
      <w:r w:rsidR="00122107">
        <w:rPr>
          <w:rFonts w:cs="Arabic Transparent" w:hint="cs"/>
          <w:b/>
          <w:bCs/>
          <w:sz w:val="32"/>
          <w:szCs w:val="32"/>
          <w:rtl/>
          <w:lang w:bidi="ar-MA"/>
        </w:rPr>
        <w:t>د-</w:t>
      </w:r>
      <w:r w:rsidR="001D0225">
        <w:rPr>
          <w:rFonts w:cs="Arabic Transparent" w:hint="cs"/>
          <w:b/>
          <w:bCs/>
          <w:sz w:val="32"/>
          <w:szCs w:val="32"/>
          <w:rtl/>
          <w:lang w:bidi="ar-MA"/>
        </w:rPr>
        <w:t>هجرة العقول الإسلامية</w:t>
      </w:r>
      <w:r w:rsidR="00C330D4" w:rsidRPr="00DF7003">
        <w:rPr>
          <w:rFonts w:cs="Arabic Transparent" w:hint="cs"/>
          <w:b/>
          <w:bCs/>
          <w:sz w:val="32"/>
          <w:szCs w:val="32"/>
          <w:rtl/>
          <w:lang w:bidi="ar-MA"/>
        </w:rPr>
        <w:t xml:space="preserve"> </w:t>
      </w:r>
    </w:p>
    <w:p w:rsidR="00B02E1D" w:rsidRPr="00DF7003" w:rsidRDefault="00A92F00" w:rsidP="00C330D4">
      <w:pPr>
        <w:bidi/>
        <w:spacing w:before="80" w:after="80" w:line="360" w:lineRule="auto"/>
        <w:ind w:firstLine="706"/>
        <w:jc w:val="both"/>
        <w:rPr>
          <w:rFonts w:cs="Arabic Transparent" w:hint="cs"/>
          <w:sz w:val="32"/>
          <w:szCs w:val="32"/>
          <w:rtl/>
          <w:lang w:bidi="ar-MA"/>
        </w:rPr>
      </w:pPr>
      <w:r>
        <w:rPr>
          <w:rFonts w:cs="Arabic Transparent" w:hint="cs"/>
          <w:sz w:val="32"/>
          <w:szCs w:val="32"/>
          <w:rtl/>
          <w:lang w:bidi="ar-MA"/>
        </w:rPr>
        <w:lastRenderedPageBreak/>
        <w:t xml:space="preserve"> إن المهاجر المسلم الذي يغرى</w:t>
      </w:r>
      <w:r w:rsidR="00C330D4" w:rsidRPr="00DF7003">
        <w:rPr>
          <w:rFonts w:cs="Arabic Transparent" w:hint="cs"/>
          <w:sz w:val="32"/>
          <w:szCs w:val="32"/>
          <w:rtl/>
          <w:lang w:bidi="ar-MA"/>
        </w:rPr>
        <w:t xml:space="preserve"> </w:t>
      </w:r>
      <w:r w:rsidR="00B02E1D" w:rsidRPr="00DF7003">
        <w:rPr>
          <w:rFonts w:cs="Arabic Transparent" w:hint="cs"/>
          <w:sz w:val="32"/>
          <w:szCs w:val="32"/>
          <w:rtl/>
          <w:lang w:bidi="ar-MA"/>
        </w:rPr>
        <w:t xml:space="preserve">بشتى الإغراءات المادية والأدبية لترك بلاده هو ذلك الإنسان المفكر الموهوب، الإيجابي المبدع، وتعتبر الإحصاءات الآتية دليلا على نزيف خطير في جسم الأمة بسبب هجرة الأدمغة أو العقول، كما يطلق عليها. </w:t>
      </w:r>
    </w:p>
    <w:p w:rsidR="00AE5880" w:rsidRPr="00DF7003" w:rsidRDefault="00AE5880" w:rsidP="003907A9">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فحجم الظاهرة بالغ الخطر، والأرقام متكاثرة ومرعبة، ومن الناحية الإجمالية تشير الإحصائيات إلى أن 75</w:t>
      </w:r>
      <w:r w:rsidRPr="00DF7003">
        <w:rPr>
          <w:rFonts w:cs="Arabic Transparent"/>
          <w:sz w:val="32"/>
          <w:szCs w:val="32"/>
          <w:lang w:bidi="ar-MA"/>
        </w:rPr>
        <w:t>%</w:t>
      </w:r>
      <w:r w:rsidRPr="00DF7003">
        <w:rPr>
          <w:rFonts w:cs="Arabic Transparent" w:hint="cs"/>
          <w:sz w:val="32"/>
          <w:szCs w:val="32"/>
          <w:rtl/>
          <w:lang w:bidi="ar-MA"/>
        </w:rPr>
        <w:t xml:space="preserve"> من العاملين في الشركات العالمية في مجال تنمية البرامج الغربية هم من العقول العربية العاملة في برامج الكمبيوتر.</w:t>
      </w:r>
      <w:r w:rsidR="00A92F00">
        <w:rPr>
          <w:rFonts w:cs="Arabic Transparent" w:hint="cs"/>
          <w:sz w:val="32"/>
          <w:szCs w:val="32"/>
          <w:rtl/>
          <w:lang w:bidi="ar-MA"/>
        </w:rPr>
        <w:t xml:space="preserve"> </w:t>
      </w:r>
      <w:r w:rsidRPr="00DF7003">
        <w:rPr>
          <w:rFonts w:cs="Arabic Transparent" w:hint="cs"/>
          <w:sz w:val="32"/>
          <w:szCs w:val="32"/>
          <w:rtl/>
          <w:lang w:bidi="ar-MA"/>
        </w:rPr>
        <w:t>وثمة إحصاءات أخرى  تقول إن المصانع الكبرى في فرنسا وألمانيا تضم 80</w:t>
      </w:r>
      <w:r w:rsidRPr="00DF7003">
        <w:rPr>
          <w:rFonts w:cs="Arabic Transparent"/>
          <w:sz w:val="32"/>
          <w:szCs w:val="32"/>
          <w:lang w:bidi="ar-MA"/>
        </w:rPr>
        <w:t>%</w:t>
      </w:r>
      <w:r w:rsidRPr="00DF7003">
        <w:rPr>
          <w:rFonts w:cs="Arabic Transparent" w:hint="cs"/>
          <w:sz w:val="32"/>
          <w:szCs w:val="32"/>
          <w:rtl/>
          <w:lang w:bidi="ar-MA"/>
        </w:rPr>
        <w:t xml:space="preserve"> من أصحاب المهارات الفنية من أبناء شمال إفريقيا، ومن الأتراك والأكراد ومصر ولبنان</w:t>
      </w:r>
      <w:r w:rsidR="003907A9" w:rsidRPr="00DF7003">
        <w:rPr>
          <w:rFonts w:cs="Arabic Transparent" w:hint="cs"/>
          <w:sz w:val="32"/>
          <w:szCs w:val="32"/>
          <w:vertAlign w:val="superscript"/>
          <w:rtl/>
          <w:lang w:bidi="ar-MA"/>
        </w:rPr>
        <w:t>(</w:t>
      </w:r>
      <w:r w:rsidR="003907A9" w:rsidRPr="00DF7003">
        <w:rPr>
          <w:rStyle w:val="a4"/>
          <w:rFonts w:cs="Arabic Transparent"/>
          <w:sz w:val="32"/>
          <w:szCs w:val="32"/>
          <w:rtl/>
          <w:lang w:bidi="ar-MA"/>
        </w:rPr>
        <w:footnoteReference w:id="33"/>
      </w:r>
      <w:r w:rsidR="003907A9" w:rsidRPr="00DF7003">
        <w:rPr>
          <w:rFonts w:cs="Arabic Transparent" w:hint="cs"/>
          <w:sz w:val="32"/>
          <w:szCs w:val="32"/>
          <w:vertAlign w:val="superscript"/>
          <w:rtl/>
          <w:lang w:bidi="ar-MA"/>
        </w:rPr>
        <w:t>)</w:t>
      </w:r>
      <w:r w:rsidRPr="00DF7003">
        <w:rPr>
          <w:rFonts w:cs="Arabic Transparent" w:hint="cs"/>
          <w:sz w:val="32"/>
          <w:szCs w:val="32"/>
          <w:rtl/>
          <w:lang w:bidi="ar-MA"/>
        </w:rPr>
        <w:t xml:space="preserve">. </w:t>
      </w:r>
    </w:p>
    <w:p w:rsidR="000410F4" w:rsidRPr="00DF7003" w:rsidRDefault="00AE5880" w:rsidP="003907A9">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وهناك تقارير تفيد أن 8</w:t>
      </w:r>
      <w:r w:rsidRPr="00DF7003">
        <w:rPr>
          <w:rFonts w:cs="Arabic Transparent"/>
          <w:sz w:val="32"/>
          <w:szCs w:val="32"/>
          <w:lang w:bidi="ar-MA"/>
        </w:rPr>
        <w:t>%</w:t>
      </w:r>
      <w:r w:rsidRPr="00DF7003">
        <w:rPr>
          <w:rFonts w:cs="Arabic Transparent" w:hint="cs"/>
          <w:sz w:val="32"/>
          <w:szCs w:val="32"/>
          <w:rtl/>
          <w:lang w:bidi="ar-MA"/>
        </w:rPr>
        <w:t xml:space="preserve"> من مجموع القوة العاملة العربية هاجرت، وأن 20</w:t>
      </w:r>
      <w:r w:rsidRPr="00DF7003">
        <w:rPr>
          <w:rFonts w:cs="Arabic Transparent"/>
          <w:sz w:val="32"/>
          <w:szCs w:val="32"/>
          <w:lang w:bidi="ar-MA"/>
        </w:rPr>
        <w:t>%</w:t>
      </w:r>
      <w:r w:rsidR="00E01E7B" w:rsidRPr="00DF7003">
        <w:rPr>
          <w:rFonts w:cs="Arabic Transparent" w:hint="cs"/>
          <w:sz w:val="32"/>
          <w:szCs w:val="32"/>
          <w:rtl/>
          <w:lang w:bidi="ar-MA"/>
        </w:rPr>
        <w:t xml:space="preserve"> من مجموع الأطباء هم الآن خارج المنطقة، وأن 15</w:t>
      </w:r>
      <w:r w:rsidR="00E01E7B" w:rsidRPr="00DF7003">
        <w:rPr>
          <w:rFonts w:cs="Arabic Transparent"/>
          <w:sz w:val="32"/>
          <w:szCs w:val="32"/>
          <w:lang w:bidi="ar-MA"/>
        </w:rPr>
        <w:t>%</w:t>
      </w:r>
      <w:r w:rsidR="00E01E7B" w:rsidRPr="00DF7003">
        <w:rPr>
          <w:rFonts w:cs="Arabic Transparent" w:hint="cs"/>
          <w:sz w:val="32"/>
          <w:szCs w:val="32"/>
          <w:rtl/>
          <w:lang w:bidi="ar-MA"/>
        </w:rPr>
        <w:t xml:space="preserve"> من خريجي الأقسام العلمية استسلموا للهجرة الدائمة، وأن 30</w:t>
      </w:r>
      <w:r w:rsidR="00E01E7B" w:rsidRPr="00DF7003">
        <w:rPr>
          <w:rFonts w:cs="Arabic Transparent"/>
          <w:sz w:val="32"/>
          <w:szCs w:val="32"/>
          <w:lang w:bidi="ar-MA"/>
        </w:rPr>
        <w:t>%</w:t>
      </w:r>
      <w:r w:rsidR="000410F4" w:rsidRPr="00DF7003">
        <w:rPr>
          <w:rFonts w:cs="Arabic Transparent" w:hint="cs"/>
          <w:sz w:val="32"/>
          <w:szCs w:val="32"/>
          <w:rtl/>
          <w:lang w:bidi="ar-MA"/>
        </w:rPr>
        <w:t xml:space="preserve"> </w:t>
      </w:r>
      <w:r w:rsidR="00BE1542" w:rsidRPr="00DF7003">
        <w:rPr>
          <w:rFonts w:cs="Arabic Transparent" w:hint="cs"/>
          <w:sz w:val="32"/>
          <w:szCs w:val="32"/>
          <w:rtl/>
          <w:lang w:bidi="ar-MA"/>
        </w:rPr>
        <w:t>من الطلاب بقوا حيث هم، وأن 27 ألف عربي يحملون درجة الدكتوراه غادروا بلدانهم إلى أوربا وأمريكا، وأن هذا الرقم وصل إلى 32 ألف في عام 1420هـ (2000</w:t>
      </w:r>
      <w:r w:rsidR="00EB0A99">
        <w:rPr>
          <w:rFonts w:cs="Arabic Transparent" w:hint="cs"/>
          <w:sz w:val="32"/>
          <w:szCs w:val="32"/>
          <w:rtl/>
          <w:lang w:bidi="ar-MA"/>
        </w:rPr>
        <w:t>م</w:t>
      </w:r>
      <w:r w:rsidR="00BE1542" w:rsidRPr="00DF7003">
        <w:rPr>
          <w:rFonts w:cs="Arabic Transparent" w:hint="cs"/>
          <w:sz w:val="32"/>
          <w:szCs w:val="32"/>
          <w:rtl/>
          <w:lang w:bidi="ar-MA"/>
        </w:rPr>
        <w:t xml:space="preserve">)، </w:t>
      </w:r>
      <w:r w:rsidR="0061014B" w:rsidRPr="00DF7003">
        <w:rPr>
          <w:rFonts w:cs="Arabic Transparent" w:hint="cs"/>
          <w:sz w:val="32"/>
          <w:szCs w:val="32"/>
          <w:rtl/>
          <w:lang w:bidi="ar-MA"/>
        </w:rPr>
        <w:t>وأن هناك 4102 عالم مسلم في مختلف علوم المعرفة في مراكز أبحاث غربية مهمة</w:t>
      </w:r>
      <w:r w:rsidR="003907A9" w:rsidRPr="00DF7003">
        <w:rPr>
          <w:rFonts w:cs="Arabic Transparent" w:hint="cs"/>
          <w:sz w:val="32"/>
          <w:szCs w:val="32"/>
          <w:vertAlign w:val="superscript"/>
          <w:rtl/>
          <w:lang w:bidi="ar-MA"/>
        </w:rPr>
        <w:t>(</w:t>
      </w:r>
      <w:r w:rsidR="003907A9" w:rsidRPr="00DF7003">
        <w:rPr>
          <w:rStyle w:val="a4"/>
          <w:rFonts w:cs="Arabic Transparent"/>
          <w:sz w:val="32"/>
          <w:szCs w:val="32"/>
          <w:rtl/>
          <w:lang w:bidi="ar-MA"/>
        </w:rPr>
        <w:footnoteReference w:id="34"/>
      </w:r>
      <w:r w:rsidR="003907A9" w:rsidRPr="00DF7003">
        <w:rPr>
          <w:rFonts w:cs="Arabic Transparent" w:hint="cs"/>
          <w:sz w:val="32"/>
          <w:szCs w:val="32"/>
          <w:vertAlign w:val="superscript"/>
          <w:rtl/>
          <w:lang w:bidi="ar-MA"/>
        </w:rPr>
        <w:t>)</w:t>
      </w:r>
      <w:r w:rsidR="0061014B" w:rsidRPr="00DF7003">
        <w:rPr>
          <w:rFonts w:cs="Arabic Transparent" w:hint="cs"/>
          <w:sz w:val="32"/>
          <w:szCs w:val="32"/>
          <w:rtl/>
          <w:lang w:bidi="ar-MA"/>
        </w:rPr>
        <w:t>.</w:t>
      </w:r>
    </w:p>
    <w:p w:rsidR="0061014B" w:rsidRPr="00DF7003" w:rsidRDefault="0061014B" w:rsidP="003907A9">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ومن الناحية المالية تشير الإحصائيات إلى أن مصر تتكلف 100</w:t>
      </w:r>
      <w:r w:rsidR="003907A9">
        <w:rPr>
          <w:rFonts w:cs="Arabic Transparent" w:hint="cs"/>
          <w:sz w:val="32"/>
          <w:szCs w:val="32"/>
          <w:rtl/>
          <w:lang w:bidi="ar-MA"/>
        </w:rPr>
        <w:t>.000</w:t>
      </w:r>
      <w:r w:rsidRPr="00DF7003">
        <w:rPr>
          <w:rFonts w:cs="Arabic Transparent" w:hint="cs"/>
          <w:sz w:val="32"/>
          <w:szCs w:val="32"/>
          <w:rtl/>
          <w:lang w:bidi="ar-MA"/>
        </w:rPr>
        <w:t xml:space="preserve"> دولار لإعداد الفرد الواحد من الهاربين، وأن مصر وحدها خسرت 50 مليار دولار بسبب علميات الهروب هذه، أي أن الغرب وعن طريق استقبال المهاجرين حصل من مصر على أكثر من ديونها له البالغة حاليا نحو 27 مليار دولار</w:t>
      </w:r>
      <w:r w:rsidR="003907A9">
        <w:rPr>
          <w:rFonts w:cs="Arabic Transparent" w:hint="cs"/>
          <w:sz w:val="32"/>
          <w:szCs w:val="32"/>
          <w:rtl/>
          <w:lang w:bidi="ar-MA"/>
        </w:rPr>
        <w:t>.</w:t>
      </w:r>
      <w:r w:rsidRPr="00DF7003">
        <w:rPr>
          <w:rFonts w:cs="Arabic Transparent" w:hint="cs"/>
          <w:sz w:val="32"/>
          <w:szCs w:val="32"/>
          <w:rtl/>
          <w:lang w:bidi="ar-MA"/>
        </w:rPr>
        <w:t xml:space="preserve"> وتشير الدراسات والأرقام أن الدول العربية تخسر سنويا 1,5 مليار دولار نتيجة هجرة حملة الشهادات العليا، والخسارة العربية الكلية فقط 200مليار دولار، ناهيك عن العالم الإسلامي كله، وهو رقم مخيف، خسارة في الأموال وفي الطاقات والكفاءات البشرية، والله المستعان</w:t>
      </w:r>
      <w:r w:rsidRPr="00DF7003">
        <w:rPr>
          <w:rFonts w:cs="Arabic Transparent" w:hint="cs"/>
          <w:sz w:val="32"/>
          <w:szCs w:val="32"/>
          <w:vertAlign w:val="superscript"/>
          <w:rtl/>
          <w:lang w:bidi="ar-MA"/>
        </w:rPr>
        <w:t>(</w:t>
      </w:r>
      <w:r w:rsidRPr="00DF7003">
        <w:rPr>
          <w:rStyle w:val="a4"/>
          <w:rFonts w:cs="Arabic Transparent"/>
          <w:sz w:val="32"/>
          <w:szCs w:val="32"/>
          <w:rtl/>
          <w:lang w:bidi="ar-MA"/>
        </w:rPr>
        <w:footnoteReference w:id="35"/>
      </w:r>
      <w:r w:rsidRPr="00DF7003">
        <w:rPr>
          <w:rFonts w:cs="Arabic Transparent" w:hint="cs"/>
          <w:sz w:val="32"/>
          <w:szCs w:val="32"/>
          <w:vertAlign w:val="superscript"/>
          <w:rtl/>
          <w:lang w:bidi="ar-MA"/>
        </w:rPr>
        <w:t>)</w:t>
      </w:r>
      <w:r w:rsidRPr="00DF7003">
        <w:rPr>
          <w:rFonts w:cs="Arabic Transparent" w:hint="cs"/>
          <w:sz w:val="32"/>
          <w:szCs w:val="32"/>
          <w:rtl/>
          <w:lang w:bidi="ar-MA"/>
        </w:rPr>
        <w:t>.</w:t>
      </w:r>
    </w:p>
    <w:p w:rsidR="00042282" w:rsidRPr="00DF7003" w:rsidRDefault="003A5CF2" w:rsidP="00042282">
      <w:pPr>
        <w:bidi/>
        <w:spacing w:before="80" w:after="80" w:line="360" w:lineRule="auto"/>
        <w:ind w:firstLine="706"/>
        <w:jc w:val="both"/>
        <w:rPr>
          <w:rFonts w:cs="Arabic Transparent" w:hint="cs"/>
          <w:b/>
          <w:bCs/>
          <w:sz w:val="32"/>
          <w:szCs w:val="32"/>
          <w:rtl/>
          <w:lang w:bidi="ar-MA"/>
        </w:rPr>
      </w:pPr>
      <w:r>
        <w:rPr>
          <w:rFonts w:cs="Arabic Transparent" w:hint="cs"/>
          <w:b/>
          <w:bCs/>
          <w:sz w:val="32"/>
          <w:szCs w:val="32"/>
          <w:rtl/>
          <w:lang w:bidi="ar-MA"/>
        </w:rPr>
        <w:t xml:space="preserve">     </w:t>
      </w:r>
      <w:r w:rsidR="00EE189B">
        <w:rPr>
          <w:rFonts w:cs="Arabic Transparent" w:hint="cs"/>
          <w:b/>
          <w:bCs/>
          <w:sz w:val="32"/>
          <w:szCs w:val="32"/>
          <w:rtl/>
          <w:lang w:bidi="ar-MA"/>
        </w:rPr>
        <w:t xml:space="preserve"> س-</w:t>
      </w:r>
      <w:r>
        <w:rPr>
          <w:rFonts w:cs="Arabic Transparent" w:hint="cs"/>
          <w:b/>
          <w:bCs/>
          <w:sz w:val="32"/>
          <w:szCs w:val="32"/>
          <w:rtl/>
          <w:lang w:bidi="ar-MA"/>
        </w:rPr>
        <w:t xml:space="preserve"> الهزائم والمذابح المتتالية</w:t>
      </w:r>
      <w:r w:rsidR="00042282" w:rsidRPr="00DF7003">
        <w:rPr>
          <w:rFonts w:cs="Arabic Transparent" w:hint="cs"/>
          <w:b/>
          <w:bCs/>
          <w:sz w:val="32"/>
          <w:szCs w:val="32"/>
          <w:rtl/>
          <w:lang w:bidi="ar-MA"/>
        </w:rPr>
        <w:t xml:space="preserve"> </w:t>
      </w:r>
    </w:p>
    <w:p w:rsidR="00042282" w:rsidRPr="00DF7003" w:rsidRDefault="00042282" w:rsidP="00042282">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lastRenderedPageBreak/>
        <w:t xml:space="preserve">وفي كل مواجهة بين العالم الإسلامي وأعدائه حتى اليهود يمنى بهزائم نكراء ومجازر بشعة على امتداد رقعته الفسيحة في: فلسطين، ولبنان، والهند، وكشمير، والحبشة، والفلبين، والشيشان، وأفغانستان، وأخيرا العراق. </w:t>
      </w:r>
    </w:p>
    <w:p w:rsidR="00042282" w:rsidRPr="00DF7003" w:rsidRDefault="00042282" w:rsidP="00042282">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لقد أصيب المسلمون بداء الأمم (الوهن)؛ وهو حب الدنيا وكراهية الموت، ون</w:t>
      </w:r>
      <w:r w:rsidR="003907A9">
        <w:rPr>
          <w:rFonts w:cs="Arabic Transparent" w:hint="cs"/>
          <w:sz w:val="32"/>
          <w:szCs w:val="32"/>
          <w:rtl/>
          <w:lang w:bidi="ar-MA"/>
        </w:rPr>
        <w:t>ُ</w:t>
      </w:r>
      <w:r w:rsidRPr="00DF7003">
        <w:rPr>
          <w:rFonts w:cs="Arabic Transparent" w:hint="cs"/>
          <w:sz w:val="32"/>
          <w:szCs w:val="32"/>
          <w:rtl/>
          <w:lang w:bidi="ar-MA"/>
        </w:rPr>
        <w:t>ز</w:t>
      </w:r>
      <w:r w:rsidR="003907A9">
        <w:rPr>
          <w:rFonts w:cs="Arabic Transparent" w:hint="cs"/>
          <w:sz w:val="32"/>
          <w:szCs w:val="32"/>
          <w:rtl/>
          <w:lang w:bidi="ar-MA"/>
        </w:rPr>
        <w:t>ِ</w:t>
      </w:r>
      <w:r w:rsidRPr="00DF7003">
        <w:rPr>
          <w:rFonts w:cs="Arabic Transparent" w:hint="cs"/>
          <w:sz w:val="32"/>
          <w:szCs w:val="32"/>
          <w:rtl/>
          <w:lang w:bidi="ar-MA"/>
        </w:rPr>
        <w:t>ع من قلوب أعدائهم مهابتهم</w:t>
      </w:r>
      <w:r w:rsidR="003907A9">
        <w:rPr>
          <w:rFonts w:cs="Arabic Transparent" w:hint="cs"/>
          <w:sz w:val="32"/>
          <w:szCs w:val="32"/>
          <w:rtl/>
          <w:lang w:bidi="ar-MA"/>
        </w:rPr>
        <w:t>،</w:t>
      </w:r>
      <w:r w:rsidRPr="00DF7003">
        <w:rPr>
          <w:rFonts w:cs="Arabic Transparent" w:hint="cs"/>
          <w:sz w:val="32"/>
          <w:szCs w:val="32"/>
          <w:rtl/>
          <w:lang w:bidi="ar-MA"/>
        </w:rPr>
        <w:t xml:space="preserve"> </w:t>
      </w:r>
      <w:r w:rsidR="005C08D4" w:rsidRPr="00DF7003">
        <w:rPr>
          <w:rFonts w:cs="Arabic Transparent" w:hint="cs"/>
          <w:sz w:val="32"/>
          <w:szCs w:val="32"/>
          <w:rtl/>
          <w:lang w:bidi="ar-MA"/>
        </w:rPr>
        <w:t xml:space="preserve">فأصبحت أمم الكفر والشرك والوثنية </w:t>
      </w:r>
      <w:r w:rsidR="003907A9">
        <w:rPr>
          <w:rFonts w:cs="Arabic Transparent" w:hint="cs"/>
          <w:sz w:val="32"/>
          <w:szCs w:val="32"/>
          <w:rtl/>
          <w:lang w:bidi="ar-MA"/>
        </w:rPr>
        <w:t>تتداعى عليهم كما تتداعى الأكلة إ</w:t>
      </w:r>
      <w:r w:rsidR="005C08D4" w:rsidRPr="00DF7003">
        <w:rPr>
          <w:rFonts w:cs="Arabic Transparent" w:hint="cs"/>
          <w:sz w:val="32"/>
          <w:szCs w:val="32"/>
          <w:rtl/>
          <w:lang w:bidi="ar-MA"/>
        </w:rPr>
        <w:t xml:space="preserve">لى قصعتها، كما قال الصادق المصدوق </w:t>
      </w:r>
      <w:r w:rsidR="005C08D4" w:rsidRPr="00DF7003">
        <w:rPr>
          <w:rFonts w:cs="Arabic Transparent" w:hint="cs"/>
          <w:sz w:val="32"/>
          <w:szCs w:val="32"/>
          <w:lang w:bidi="ar-MA"/>
        </w:rPr>
        <w:sym w:font="AGA Arabesque" w:char="F072"/>
      </w:r>
      <w:r w:rsidR="003907A9">
        <w:rPr>
          <w:rFonts w:cs="Arabic Transparent" w:hint="cs"/>
          <w:sz w:val="32"/>
          <w:szCs w:val="32"/>
          <w:rtl/>
          <w:lang w:bidi="ar-MA"/>
        </w:rPr>
        <w:t>.</w:t>
      </w:r>
      <w:r w:rsidR="005C08D4" w:rsidRPr="00DF7003">
        <w:rPr>
          <w:rFonts w:cs="Arabic Transparent" w:hint="cs"/>
          <w:sz w:val="32"/>
          <w:szCs w:val="32"/>
          <w:rtl/>
          <w:lang w:bidi="ar-MA"/>
        </w:rPr>
        <w:t xml:space="preserve"> وهذا نراه الآن رؤية العين فوق كل أرض وتحت كل سماء. </w:t>
      </w:r>
    </w:p>
    <w:p w:rsidR="005C08D4" w:rsidRPr="00DF7003" w:rsidRDefault="005C08D4" w:rsidP="005C08D4">
      <w:pPr>
        <w:bidi/>
        <w:spacing w:before="80" w:after="80" w:line="360" w:lineRule="auto"/>
        <w:ind w:firstLine="706"/>
        <w:jc w:val="both"/>
        <w:rPr>
          <w:rFonts w:cs="Arabic Transparent" w:hint="cs"/>
          <w:sz w:val="32"/>
          <w:szCs w:val="32"/>
          <w:rtl/>
          <w:lang w:bidi="ar-MA"/>
        </w:rPr>
      </w:pPr>
      <w:r w:rsidRPr="00501DB8">
        <w:rPr>
          <w:rFonts w:cs="Arabic Transparent" w:hint="cs"/>
          <w:b/>
          <w:bCs/>
          <w:sz w:val="32"/>
          <w:szCs w:val="32"/>
          <w:rtl/>
          <w:lang w:bidi="ar-MA"/>
        </w:rPr>
        <w:t>وخلاصة القول</w:t>
      </w:r>
      <w:r w:rsidRPr="00DF7003">
        <w:rPr>
          <w:rFonts w:cs="Arabic Transparent" w:hint="cs"/>
          <w:sz w:val="32"/>
          <w:szCs w:val="32"/>
          <w:rtl/>
          <w:lang w:bidi="ar-MA"/>
        </w:rPr>
        <w:t xml:space="preserve">: إن كل هذه المظالم والرزايا والانتكاسات مما ابتلي به المسلمون في التاريخ الحديث والمعاصر، ومما نشاهده الآن، هو من خذلان الله تعالى لهم بسبب تفريطهم في جنب الله، وتركهم هداه وسنة نبيه </w:t>
      </w:r>
      <w:r w:rsidRPr="00DF7003">
        <w:rPr>
          <w:rFonts w:cs="Arabic Transparent" w:hint="cs"/>
          <w:sz w:val="32"/>
          <w:szCs w:val="32"/>
          <w:lang w:bidi="ar-MA"/>
        </w:rPr>
        <w:sym w:font="AGA Arabesque" w:char="F072"/>
      </w:r>
      <w:r w:rsidR="0037786C">
        <w:rPr>
          <w:rFonts w:cs="Arabic Transparent" w:hint="cs"/>
          <w:sz w:val="32"/>
          <w:szCs w:val="32"/>
          <w:rtl/>
          <w:lang w:bidi="ar-MA"/>
        </w:rPr>
        <w:t>،</w:t>
      </w:r>
      <w:r w:rsidRPr="00DF7003">
        <w:rPr>
          <w:rFonts w:cs="Arabic Transparent" w:hint="cs"/>
          <w:sz w:val="32"/>
          <w:szCs w:val="32"/>
          <w:rtl/>
          <w:lang w:bidi="ar-MA"/>
        </w:rPr>
        <w:t xml:space="preserve"> والاحتكام إلى شريعته، ونبذهم الأمر بالمعروف والنهي عن المنكر. </w:t>
      </w:r>
    </w:p>
    <w:p w:rsidR="005C08D4" w:rsidRPr="00DF7003" w:rsidRDefault="005C08D4" w:rsidP="003907A9">
      <w:pPr>
        <w:bidi/>
        <w:spacing w:before="80" w:after="80" w:line="360" w:lineRule="auto"/>
        <w:ind w:firstLine="706"/>
        <w:jc w:val="both"/>
        <w:rPr>
          <w:rFonts w:cs="Arabic Transparent" w:hint="cs"/>
          <w:sz w:val="32"/>
          <w:szCs w:val="32"/>
          <w:rtl/>
          <w:lang w:bidi="ar-MA"/>
        </w:rPr>
      </w:pPr>
      <w:r w:rsidRPr="00DF7003">
        <w:rPr>
          <w:rFonts w:cs="Arabic Transparent" w:hint="cs"/>
          <w:sz w:val="32"/>
          <w:szCs w:val="32"/>
          <w:rtl/>
          <w:lang w:bidi="ar-MA"/>
        </w:rPr>
        <w:t>وهذه سنة الله في العصاة والفاسقين، وتلك -  كما بيناها- عواقب المخالفة والمعصية، وتلك أمهات الأسباب</w:t>
      </w:r>
      <w:r w:rsidR="0037786C">
        <w:rPr>
          <w:rFonts w:cs="Arabic Transparent" w:hint="cs"/>
          <w:sz w:val="32"/>
          <w:szCs w:val="32"/>
          <w:rtl/>
          <w:lang w:bidi="ar-MA"/>
        </w:rPr>
        <w:t>،</w:t>
      </w:r>
      <w:r w:rsidR="009A1E27">
        <w:rPr>
          <w:rFonts w:cs="Arabic Transparent" w:hint="cs"/>
          <w:sz w:val="32"/>
          <w:szCs w:val="32"/>
          <w:rtl/>
          <w:lang w:bidi="ar-MA"/>
        </w:rPr>
        <w:t xml:space="preserve"> وعوامل الخذلان ومظاهره</w:t>
      </w:r>
      <w:r w:rsidRPr="00DF7003">
        <w:rPr>
          <w:rFonts w:cs="Arabic Transparent" w:hint="cs"/>
          <w:sz w:val="32"/>
          <w:szCs w:val="32"/>
          <w:rtl/>
          <w:lang w:bidi="ar-MA"/>
        </w:rPr>
        <w:t xml:space="preserve"> ونتائجه، التي </w:t>
      </w:r>
      <w:r w:rsidR="003907A9">
        <w:rPr>
          <w:rFonts w:cs="Arabic Transparent" w:hint="cs"/>
          <w:sz w:val="32"/>
          <w:szCs w:val="32"/>
          <w:rtl/>
          <w:lang w:bidi="ar-MA"/>
        </w:rPr>
        <w:t>ح</w:t>
      </w:r>
      <w:r w:rsidRPr="00DF7003">
        <w:rPr>
          <w:rFonts w:cs="Arabic Transparent" w:hint="cs"/>
          <w:sz w:val="32"/>
          <w:szCs w:val="32"/>
          <w:rtl/>
          <w:lang w:bidi="ar-MA"/>
        </w:rPr>
        <w:t>اقت بالأمة الإسلامي</w:t>
      </w:r>
      <w:r w:rsidR="003907A9">
        <w:rPr>
          <w:rFonts w:cs="Arabic Transparent" w:hint="cs"/>
          <w:sz w:val="32"/>
          <w:szCs w:val="32"/>
          <w:rtl/>
          <w:lang w:bidi="ar-MA"/>
        </w:rPr>
        <w:t>ة، فانفرط عقد نظامها، وسقطت من ع</w:t>
      </w:r>
      <w:r w:rsidRPr="00DF7003">
        <w:rPr>
          <w:rFonts w:cs="Arabic Transparent" w:hint="cs"/>
          <w:sz w:val="32"/>
          <w:szCs w:val="32"/>
          <w:rtl/>
          <w:lang w:bidi="ar-MA"/>
        </w:rPr>
        <w:t>ين الله تعالى، وهانت على عدوها يوم أن هانت في عين نفسها، و السنة: من ي</w:t>
      </w:r>
      <w:r w:rsidR="003907A9">
        <w:rPr>
          <w:rFonts w:cs="Arabic Transparent" w:hint="cs"/>
          <w:sz w:val="32"/>
          <w:szCs w:val="32"/>
          <w:rtl/>
          <w:lang w:bidi="ar-MA"/>
        </w:rPr>
        <w:t>َ</w:t>
      </w:r>
      <w:r w:rsidRPr="00DF7003">
        <w:rPr>
          <w:rFonts w:cs="Arabic Transparent" w:hint="cs"/>
          <w:sz w:val="32"/>
          <w:szCs w:val="32"/>
          <w:rtl/>
          <w:lang w:bidi="ar-MA"/>
        </w:rPr>
        <w:t>خذل الله ي</w:t>
      </w:r>
      <w:r w:rsidR="003907A9">
        <w:rPr>
          <w:rFonts w:cs="Arabic Transparent" w:hint="cs"/>
          <w:sz w:val="32"/>
          <w:szCs w:val="32"/>
          <w:rtl/>
          <w:lang w:bidi="ar-MA"/>
        </w:rPr>
        <w:t>ُ</w:t>
      </w:r>
      <w:r w:rsidRPr="00DF7003">
        <w:rPr>
          <w:rFonts w:cs="Arabic Transparent" w:hint="cs"/>
          <w:sz w:val="32"/>
          <w:szCs w:val="32"/>
          <w:rtl/>
          <w:lang w:bidi="ar-MA"/>
        </w:rPr>
        <w:t xml:space="preserve">خذل. </w:t>
      </w:r>
    </w:p>
    <w:p w:rsidR="00B8773E" w:rsidRPr="00DF7003" w:rsidRDefault="00B8773E" w:rsidP="00CA556F">
      <w:pPr>
        <w:bidi/>
        <w:spacing w:before="80" w:after="80" w:line="360" w:lineRule="auto"/>
        <w:jc w:val="both"/>
        <w:rPr>
          <w:rFonts w:cs="Arabic Transparent" w:hint="cs"/>
          <w:sz w:val="32"/>
          <w:szCs w:val="32"/>
          <w:lang w:bidi="ar-MA"/>
        </w:rPr>
      </w:pPr>
    </w:p>
    <w:sectPr w:rsidR="00B8773E" w:rsidRPr="00DF7003" w:rsidSect="00ED345A">
      <w:footerReference w:type="even" r:id="rId6"/>
      <w:footerReference w:type="default" r:id="rId7"/>
      <w:footnotePr>
        <w:numRestart w:val="eachPage"/>
      </w:footnotePr>
      <w:pgSz w:w="11906" w:h="16838"/>
      <w:pgMar w:top="1699" w:right="1699" w:bottom="1699" w:left="1699" w:header="706" w:footer="70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2200" w:rsidRDefault="00D92200">
      <w:r>
        <w:separator/>
      </w:r>
    </w:p>
  </w:endnote>
  <w:endnote w:type="continuationSeparator" w:id="0">
    <w:p w:rsidR="00D92200" w:rsidRDefault="00D92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abic Transparent">
    <w:panose1 w:val="020B0604020202020204"/>
    <w:charset w:val="00"/>
    <w:family w:val="swiss"/>
    <w:pitch w:val="variable"/>
    <w:sig w:usb0="20002A87" w:usb1="00000000" w:usb2="00000000" w:usb3="00000000" w:csb0="000001FF" w:csb1="00000000"/>
  </w:font>
  <w:font w:name="AGA Arabesque">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6342" w:rsidRDefault="00956342" w:rsidP="001E485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956342" w:rsidRDefault="00956342">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6342" w:rsidRDefault="00956342" w:rsidP="001E485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6D40E3">
      <w:rPr>
        <w:rStyle w:val="a6"/>
        <w:noProof/>
      </w:rPr>
      <w:t>1</w:t>
    </w:r>
    <w:r>
      <w:rPr>
        <w:rStyle w:val="a6"/>
      </w:rPr>
      <w:fldChar w:fldCharType="end"/>
    </w:r>
  </w:p>
  <w:p w:rsidR="00956342" w:rsidRDefault="0095634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2200" w:rsidRDefault="00D92200" w:rsidP="00DF7003">
      <w:pPr>
        <w:jc w:val="right"/>
      </w:pPr>
      <w:r>
        <w:separator/>
      </w:r>
    </w:p>
  </w:footnote>
  <w:footnote w:type="continuationSeparator" w:id="0">
    <w:p w:rsidR="00D92200" w:rsidRDefault="00D92200">
      <w:r>
        <w:continuationSeparator/>
      </w:r>
    </w:p>
  </w:footnote>
  <w:footnote w:id="1">
    <w:p w:rsidR="00956342" w:rsidRPr="00182426" w:rsidRDefault="00956342" w:rsidP="00182426">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للتوسع في هذا الموضوع انظر: "الانحرافات في القرنين الثالث عشر والرابع عشر الهجريين"، لعلي الزهراني: (1/437-564). </w:t>
      </w:r>
    </w:p>
  </w:footnote>
  <w:footnote w:id="2">
    <w:p w:rsidR="00956342" w:rsidRPr="00182426" w:rsidRDefault="00956342" w:rsidP="00247EAD">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المرجع السابق: 2/12، 34). </w:t>
      </w:r>
    </w:p>
  </w:footnote>
  <w:footnote w:id="3">
    <w:p w:rsidR="00956342" w:rsidRPr="00182426" w:rsidRDefault="00956342" w:rsidP="00537BA0">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المرجع السابق: (2/8، 9). </w:t>
      </w:r>
    </w:p>
  </w:footnote>
  <w:footnote w:id="4">
    <w:p w:rsidR="00956342" w:rsidRPr="00182426" w:rsidRDefault="00956342" w:rsidP="004D1543">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محمد قطب، "واقعنا المعاصر": (ص175). </w:t>
      </w:r>
    </w:p>
  </w:footnote>
  <w:footnote w:id="5">
    <w:p w:rsidR="00956342" w:rsidRPr="00182426" w:rsidRDefault="00956342" w:rsidP="007E2CBA">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المرجع السابق (ص 176). </w:t>
      </w:r>
    </w:p>
  </w:footnote>
  <w:footnote w:id="6">
    <w:p w:rsidR="00956342" w:rsidRPr="00182426" w:rsidRDefault="00956342" w:rsidP="00A41D48">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جمال الدين الشيال، "الحركات الإصلاحية ومراكز الثقافة في الشرق الإسلامي": (ص 11). </w:t>
      </w:r>
    </w:p>
  </w:footnote>
  <w:footnote w:id="7">
    <w:p w:rsidR="00956342" w:rsidRPr="00182426" w:rsidRDefault="00956342" w:rsidP="005A2713">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محمد قطب، "واقعنا المعاصر": (ص 176). </w:t>
      </w:r>
    </w:p>
  </w:footnote>
  <w:footnote w:id="8">
    <w:p w:rsidR="00956342" w:rsidRPr="00182426" w:rsidRDefault="00956342" w:rsidP="008E07D3">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"الاستقصا لأخبار دول المغرب الأقصى": (9/162). </w:t>
      </w:r>
    </w:p>
  </w:footnote>
  <w:footnote w:id="9">
    <w:p w:rsidR="00956342" w:rsidRPr="00182426" w:rsidRDefault="00956342" w:rsidP="008E07D3">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"نهر الذهب في تاريخ حلب": (3/39). </w:t>
      </w:r>
    </w:p>
  </w:footnote>
  <w:footnote w:id="10">
    <w:p w:rsidR="00956342" w:rsidRPr="00182426" w:rsidRDefault="00956342" w:rsidP="00993661">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عبد المجيد قدري، "قراءة في تخلف العالم الإسلامي"، مجلة السنة، عدد 4، (ص81). </w:t>
      </w:r>
    </w:p>
  </w:footnote>
  <w:footnote w:id="11">
    <w:p w:rsidR="00956342" w:rsidRPr="00182426" w:rsidRDefault="00956342" w:rsidP="000721B1">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علي الزهراني، "الانحرافات العقدية والعلمية": (2/155) بتصرف. </w:t>
      </w:r>
    </w:p>
  </w:footnote>
  <w:footnote w:id="12">
    <w:p w:rsidR="00956342" w:rsidRPr="00182426" w:rsidRDefault="00956342" w:rsidP="009040E5">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محمد قطب، "واقعنا المعاصر": (ص179). </w:t>
      </w:r>
    </w:p>
  </w:footnote>
  <w:footnote w:id="13">
    <w:p w:rsidR="00956342" w:rsidRPr="00182426" w:rsidRDefault="00956342" w:rsidP="00A1164B">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محمود شاكر، "الشكوف الجغرافية، دوافعها وحقيقتها": (ص 11،33). </w:t>
      </w:r>
    </w:p>
  </w:footnote>
  <w:footnote w:id="14">
    <w:p w:rsidR="00956342" w:rsidRPr="00182426" w:rsidRDefault="00956342" w:rsidP="001B6E5D">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محمد قطب، "واقعنا المعاصر": (ص 179، 180،188). </w:t>
      </w:r>
    </w:p>
  </w:footnote>
  <w:footnote w:id="15">
    <w:p w:rsidR="00956342" w:rsidRPr="00182426" w:rsidRDefault="00956342" w:rsidP="00382337">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المرجع السابق (ص 182، 183). </w:t>
      </w:r>
    </w:p>
  </w:footnote>
  <w:footnote w:id="16">
    <w:p w:rsidR="00956342" w:rsidRPr="00182426" w:rsidRDefault="00956342" w:rsidP="00382337">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المرجع السابق ( ص 183). </w:t>
      </w:r>
    </w:p>
  </w:footnote>
  <w:footnote w:id="17">
    <w:p w:rsidR="00956342" w:rsidRPr="00182426" w:rsidRDefault="00956342" w:rsidP="008A68FF">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الجبرتي، "عجائب الآثار": (2/189). </w:t>
      </w:r>
    </w:p>
  </w:footnote>
  <w:footnote w:id="18">
    <w:p w:rsidR="00956342" w:rsidRPr="00182426" w:rsidRDefault="00956342" w:rsidP="00F138F6">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عبد الرحمان الرافعي، "تاريخ القومية وتطور نظام الحكم في مصر": (1/206، 208، 211). </w:t>
      </w:r>
    </w:p>
  </w:footnote>
  <w:footnote w:id="19">
    <w:p w:rsidR="00956342" w:rsidRPr="00182426" w:rsidRDefault="00956342" w:rsidP="00676761">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الناصري، "الجيش المغربي عبر التاريخ": (ص 123، 126). </w:t>
      </w:r>
    </w:p>
  </w:footnote>
  <w:footnote w:id="20">
    <w:p w:rsidR="00956342" w:rsidRPr="00182426" w:rsidRDefault="00956342" w:rsidP="00045B08">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محمد بدري، "الفاعلية طريق الحضارة"، مجلة البيان، عدد 99، (ص 34)، بتصرف يسير. </w:t>
      </w:r>
    </w:p>
  </w:footnote>
  <w:footnote w:id="21">
    <w:p w:rsidR="00956342" w:rsidRPr="00182426" w:rsidRDefault="00956342" w:rsidP="001134E8">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محمد قطب، "واقعنا المعاصر": (ص 178). </w:t>
      </w:r>
    </w:p>
  </w:footnote>
  <w:footnote w:id="22">
    <w:p w:rsidR="00956342" w:rsidRPr="00182426" w:rsidRDefault="00956342" w:rsidP="00114D07">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محمد بدري، "الفاعلية طريق الحضارة": (ص 34). </w:t>
      </w:r>
    </w:p>
  </w:footnote>
  <w:footnote w:id="23">
    <w:p w:rsidR="00956342" w:rsidRPr="00182426" w:rsidRDefault="00956342" w:rsidP="00120F8B">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lang w:bidi="ar-MA"/>
        </w:rPr>
        <w:t xml:space="preserve">عبد الرحمان الحجي، "التاريخ الأندلسي": ( ص 332، 368). </w:t>
      </w:r>
    </w:p>
  </w:footnote>
  <w:footnote w:id="24">
    <w:p w:rsidR="00956342" w:rsidRPr="00182426" w:rsidRDefault="00956342" w:rsidP="006C7302">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محمد قطب، كيف نكتب التاريخ الإسلامي، (ص182 ). </w:t>
      </w:r>
    </w:p>
  </w:footnote>
  <w:footnote w:id="25">
    <w:p w:rsidR="00956342" w:rsidRPr="00182426" w:rsidRDefault="00956342" w:rsidP="002F1F8C">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البخاري، الجامع الصحيح، كتاب الفتن، ج8، (ص93).</w:t>
      </w:r>
    </w:p>
  </w:footnote>
  <w:footnote w:id="26">
    <w:p w:rsidR="00956342" w:rsidRPr="00182426" w:rsidRDefault="00956342" w:rsidP="00672EB1">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ابن حجر: الفتح، ج 13، (ص36). </w:t>
      </w:r>
    </w:p>
  </w:footnote>
  <w:footnote w:id="27">
    <w:p w:rsidR="00956342" w:rsidRPr="00182426" w:rsidRDefault="00956342" w:rsidP="00471F1D">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حسن الحميد: سنن الله في ألأمم، (ص545). </w:t>
      </w:r>
    </w:p>
  </w:footnote>
  <w:footnote w:id="28">
    <w:p w:rsidR="00956342" w:rsidRPr="00182426" w:rsidRDefault="00956342" w:rsidP="00471F1D">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جمال سلطان: جذور الانحراف في الفكر الإسلامي الحديث، (ص104-105). </w:t>
      </w:r>
    </w:p>
  </w:footnote>
  <w:footnote w:id="29">
    <w:p w:rsidR="00956342" w:rsidRPr="00182426" w:rsidRDefault="00956342" w:rsidP="00434EC1">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حسن الحميد: سنن الله في الأمم، (ص543). </w:t>
      </w:r>
    </w:p>
  </w:footnote>
  <w:footnote w:id="30">
    <w:p w:rsidR="00956342" w:rsidRPr="00182426" w:rsidRDefault="00956342" w:rsidP="00434EC1">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المرجع السابق (ص542). </w:t>
      </w:r>
    </w:p>
  </w:footnote>
  <w:footnote w:id="31">
    <w:p w:rsidR="00956342" w:rsidRPr="00182426" w:rsidRDefault="00956342" w:rsidP="00434EC1">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المرجع السابق (ص559). </w:t>
      </w:r>
    </w:p>
  </w:footnote>
  <w:footnote w:id="32">
    <w:p w:rsidR="00956342" w:rsidRPr="00182426" w:rsidRDefault="00956342" w:rsidP="00EB0A99">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المرجع السابق (ص559). </w:t>
      </w:r>
    </w:p>
  </w:footnote>
  <w:footnote w:id="33">
    <w:p w:rsidR="00956342" w:rsidRPr="00182426" w:rsidRDefault="00956342" w:rsidP="00EB0A99">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طلعت رميح: هروب النخب من الدول الإسلامية إلى الغرب،  مجلة البيان، عدد 185، (ص79). </w:t>
      </w:r>
    </w:p>
  </w:footnote>
  <w:footnote w:id="34">
    <w:p w:rsidR="00956342" w:rsidRPr="00182426" w:rsidRDefault="00956342" w:rsidP="00EB0A99">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المصدر السابق، (ص79). </w:t>
      </w:r>
    </w:p>
  </w:footnote>
  <w:footnote w:id="35">
    <w:p w:rsidR="00956342" w:rsidRPr="00182426" w:rsidRDefault="00956342" w:rsidP="00501DB8">
      <w:pPr>
        <w:pStyle w:val="a3"/>
        <w:bidi/>
        <w:ind w:left="228" w:hanging="228"/>
        <w:jc w:val="both"/>
        <w:rPr>
          <w:rFonts w:cs="Arabic Transparent" w:hint="cs"/>
          <w:sz w:val="24"/>
          <w:szCs w:val="24"/>
          <w:rtl/>
          <w:lang w:bidi="ar-MA"/>
        </w:rPr>
      </w:pPr>
      <w:r w:rsidRPr="00182426">
        <w:rPr>
          <w:rStyle w:val="a4"/>
          <w:rFonts w:cs="Arabic Transparent"/>
          <w:sz w:val="24"/>
          <w:szCs w:val="24"/>
        </w:rPr>
        <w:footnoteRef/>
      </w:r>
      <w:r w:rsidRPr="00182426">
        <w:rPr>
          <w:rFonts w:cs="Arabic Transparent"/>
          <w:sz w:val="24"/>
          <w:szCs w:val="24"/>
        </w:rPr>
        <w:t xml:space="preserve"> </w:t>
      </w:r>
      <w:r w:rsidRPr="00182426">
        <w:rPr>
          <w:rFonts w:cs="Arabic Transparent" w:hint="cs"/>
          <w:sz w:val="24"/>
          <w:szCs w:val="24"/>
          <w:rtl/>
        </w:rPr>
        <w:t xml:space="preserve">- </w:t>
      </w:r>
      <w:r>
        <w:rPr>
          <w:rFonts w:cs="Arabic Transparent" w:hint="cs"/>
          <w:sz w:val="24"/>
          <w:szCs w:val="24"/>
          <w:rtl/>
        </w:rPr>
        <w:t xml:space="preserve">المرجع السابق، (ص79).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426"/>
    <w:rsid w:val="000410F4"/>
    <w:rsid w:val="00041163"/>
    <w:rsid w:val="00042282"/>
    <w:rsid w:val="00045B08"/>
    <w:rsid w:val="0005584C"/>
    <w:rsid w:val="000721B1"/>
    <w:rsid w:val="00086B49"/>
    <w:rsid w:val="000977CC"/>
    <w:rsid w:val="001134E8"/>
    <w:rsid w:val="00114D07"/>
    <w:rsid w:val="001175E3"/>
    <w:rsid w:val="00120F8B"/>
    <w:rsid w:val="00122107"/>
    <w:rsid w:val="001334BB"/>
    <w:rsid w:val="001814D5"/>
    <w:rsid w:val="00182426"/>
    <w:rsid w:val="00190640"/>
    <w:rsid w:val="001B6E5D"/>
    <w:rsid w:val="001D0225"/>
    <w:rsid w:val="001D16D8"/>
    <w:rsid w:val="001E2D97"/>
    <w:rsid w:val="001E4850"/>
    <w:rsid w:val="001F7A28"/>
    <w:rsid w:val="00202F3A"/>
    <w:rsid w:val="0021523C"/>
    <w:rsid w:val="00217731"/>
    <w:rsid w:val="0022598F"/>
    <w:rsid w:val="00247EAD"/>
    <w:rsid w:val="002A1EE2"/>
    <w:rsid w:val="002C1684"/>
    <w:rsid w:val="002D133B"/>
    <w:rsid w:val="002D3A86"/>
    <w:rsid w:val="002D3F22"/>
    <w:rsid w:val="002F1F8C"/>
    <w:rsid w:val="00300380"/>
    <w:rsid w:val="00311CD2"/>
    <w:rsid w:val="00351EFB"/>
    <w:rsid w:val="00354916"/>
    <w:rsid w:val="003626DF"/>
    <w:rsid w:val="0037786C"/>
    <w:rsid w:val="00382337"/>
    <w:rsid w:val="003840AF"/>
    <w:rsid w:val="003907A9"/>
    <w:rsid w:val="003A5CF2"/>
    <w:rsid w:val="003D04C3"/>
    <w:rsid w:val="003D20A4"/>
    <w:rsid w:val="00406C43"/>
    <w:rsid w:val="00406CDA"/>
    <w:rsid w:val="00434EC1"/>
    <w:rsid w:val="004409C6"/>
    <w:rsid w:val="00445980"/>
    <w:rsid w:val="00447253"/>
    <w:rsid w:val="00471F1D"/>
    <w:rsid w:val="00472A20"/>
    <w:rsid w:val="004743E9"/>
    <w:rsid w:val="004835B2"/>
    <w:rsid w:val="0049069D"/>
    <w:rsid w:val="004948EB"/>
    <w:rsid w:val="004A5551"/>
    <w:rsid w:val="004B3082"/>
    <w:rsid w:val="004D1543"/>
    <w:rsid w:val="004D69AB"/>
    <w:rsid w:val="004E61C4"/>
    <w:rsid w:val="004F3DB0"/>
    <w:rsid w:val="00501DB8"/>
    <w:rsid w:val="00512FE2"/>
    <w:rsid w:val="005240D2"/>
    <w:rsid w:val="00537BA0"/>
    <w:rsid w:val="00543156"/>
    <w:rsid w:val="005A2713"/>
    <w:rsid w:val="005B3D20"/>
    <w:rsid w:val="005B4E4D"/>
    <w:rsid w:val="005C08D4"/>
    <w:rsid w:val="005C5370"/>
    <w:rsid w:val="005D045E"/>
    <w:rsid w:val="005D7E5E"/>
    <w:rsid w:val="005F51D9"/>
    <w:rsid w:val="0061014B"/>
    <w:rsid w:val="00612C25"/>
    <w:rsid w:val="00614D60"/>
    <w:rsid w:val="006564F0"/>
    <w:rsid w:val="00671F82"/>
    <w:rsid w:val="00672EB1"/>
    <w:rsid w:val="00676761"/>
    <w:rsid w:val="006B2ED2"/>
    <w:rsid w:val="006C7302"/>
    <w:rsid w:val="006D10B1"/>
    <w:rsid w:val="006D40E3"/>
    <w:rsid w:val="006E1906"/>
    <w:rsid w:val="006F3644"/>
    <w:rsid w:val="007543FA"/>
    <w:rsid w:val="007A0062"/>
    <w:rsid w:val="007B3315"/>
    <w:rsid w:val="007E2CBA"/>
    <w:rsid w:val="008048D8"/>
    <w:rsid w:val="00827D45"/>
    <w:rsid w:val="008748A4"/>
    <w:rsid w:val="00890FA8"/>
    <w:rsid w:val="008A68FF"/>
    <w:rsid w:val="008E07D3"/>
    <w:rsid w:val="008E49DC"/>
    <w:rsid w:val="009040E5"/>
    <w:rsid w:val="00946E4D"/>
    <w:rsid w:val="00956342"/>
    <w:rsid w:val="00957DCA"/>
    <w:rsid w:val="00960C78"/>
    <w:rsid w:val="00966BFB"/>
    <w:rsid w:val="00977ABB"/>
    <w:rsid w:val="0098698C"/>
    <w:rsid w:val="00993661"/>
    <w:rsid w:val="009A1E27"/>
    <w:rsid w:val="00A02D2F"/>
    <w:rsid w:val="00A1164B"/>
    <w:rsid w:val="00A22BA1"/>
    <w:rsid w:val="00A32B66"/>
    <w:rsid w:val="00A41965"/>
    <w:rsid w:val="00A41D48"/>
    <w:rsid w:val="00A63461"/>
    <w:rsid w:val="00A75A9E"/>
    <w:rsid w:val="00A92F00"/>
    <w:rsid w:val="00AA4467"/>
    <w:rsid w:val="00AA78F0"/>
    <w:rsid w:val="00AE5880"/>
    <w:rsid w:val="00B02E1D"/>
    <w:rsid w:val="00B10CD6"/>
    <w:rsid w:val="00B8773E"/>
    <w:rsid w:val="00BC78FC"/>
    <w:rsid w:val="00BE1542"/>
    <w:rsid w:val="00C01361"/>
    <w:rsid w:val="00C330D4"/>
    <w:rsid w:val="00C50C20"/>
    <w:rsid w:val="00C52745"/>
    <w:rsid w:val="00C555F5"/>
    <w:rsid w:val="00CA556F"/>
    <w:rsid w:val="00CB2C7B"/>
    <w:rsid w:val="00D034BB"/>
    <w:rsid w:val="00D371E9"/>
    <w:rsid w:val="00D92200"/>
    <w:rsid w:val="00DA3D4F"/>
    <w:rsid w:val="00DE7CE6"/>
    <w:rsid w:val="00DF7003"/>
    <w:rsid w:val="00E01E7B"/>
    <w:rsid w:val="00E021BC"/>
    <w:rsid w:val="00E12FE0"/>
    <w:rsid w:val="00E31823"/>
    <w:rsid w:val="00E34B12"/>
    <w:rsid w:val="00E751B7"/>
    <w:rsid w:val="00EB0A99"/>
    <w:rsid w:val="00EC2279"/>
    <w:rsid w:val="00EC746A"/>
    <w:rsid w:val="00ED345A"/>
    <w:rsid w:val="00EE189B"/>
    <w:rsid w:val="00EF5934"/>
    <w:rsid w:val="00F138F6"/>
    <w:rsid w:val="00F1558D"/>
    <w:rsid w:val="00F31AE3"/>
    <w:rsid w:val="00F920DB"/>
    <w:rsid w:val="00FA35E9"/>
    <w:rsid w:val="00FC4C7E"/>
    <w:rsid w:val="00FC5E40"/>
    <w:rsid w:val="00FF2E30"/>
    <w:rsid w:val="00FF77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C697A5C-BA40-4F8C-B879-D37D18620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fr-FR" w:eastAsia="fr-FR"/>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note text"/>
    <w:basedOn w:val="a"/>
    <w:semiHidden/>
    <w:rsid w:val="00182426"/>
    <w:rPr>
      <w:sz w:val="20"/>
      <w:szCs w:val="20"/>
    </w:rPr>
  </w:style>
  <w:style w:type="character" w:styleId="a4">
    <w:name w:val="footnote reference"/>
    <w:basedOn w:val="a0"/>
    <w:semiHidden/>
    <w:rsid w:val="00182426"/>
    <w:rPr>
      <w:vertAlign w:val="superscript"/>
    </w:rPr>
  </w:style>
  <w:style w:type="paragraph" w:styleId="a5">
    <w:name w:val="footer"/>
    <w:basedOn w:val="a"/>
    <w:rsid w:val="00DF7003"/>
    <w:pPr>
      <w:tabs>
        <w:tab w:val="center" w:pos="4536"/>
        <w:tab w:val="right" w:pos="9072"/>
      </w:tabs>
    </w:pPr>
  </w:style>
  <w:style w:type="character" w:styleId="a6">
    <w:name w:val="page number"/>
    <w:basedOn w:val="a0"/>
    <w:rsid w:val="00DF70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2956</Words>
  <Characters>16852</Characters>
  <Application>Microsoft Office Word</Application>
  <DocSecurity>0</DocSecurity>
  <Lines>140</Lines>
  <Paragraphs>39</Paragraphs>
  <ScaleCrop>false</ScaleCrop>
  <HeadingPairs>
    <vt:vector size="4" baseType="variant">
      <vt:variant>
        <vt:lpstr>العنوان</vt:lpstr>
      </vt:variant>
      <vt:variant>
        <vt:i4>1</vt:i4>
      </vt:variant>
      <vt:variant>
        <vt:lpstr>Titre</vt:lpstr>
      </vt:variant>
      <vt:variant>
        <vt:i4>1</vt:i4>
      </vt:variant>
    </vt:vector>
  </HeadingPairs>
  <TitlesOfParts>
    <vt:vector size="2" baseType="lpstr">
      <vt:lpstr>قراءة في تخلف العالم العربي في العصر الحديث </vt:lpstr>
      <vt:lpstr>قراءة في تخلف العالم العربي في العصر الحديث </vt:lpstr>
    </vt:vector>
  </TitlesOfParts>
  <Company>Unicornis</Company>
  <LinksUpToDate>false</LinksUpToDate>
  <CharactersWithSpaces>19769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قراءة في تخلف العالم العربي في العصر الحديث</dc:title>
  <dc:subject/>
  <dc:creator>Unicornis</dc:creator>
  <cp:keywords/>
  <dc:description/>
  <cp:lastModifiedBy>user 2</cp:lastModifiedBy>
  <cp:revision>2</cp:revision>
  <cp:lastPrinted>2007-07-03T09:06:00Z</cp:lastPrinted>
  <dcterms:created xsi:type="dcterms:W3CDTF">2017-11-29T17:28:00Z</dcterms:created>
  <dcterms:modified xsi:type="dcterms:W3CDTF">2017-11-29T17:28:00Z</dcterms:modified>
</cp:coreProperties>
</file>